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hint="cs"/>
          <w:b/>
          <w:bCs/>
          <w:sz w:val="24"/>
          <w:szCs w:val="24"/>
          <w:rtl/>
        </w:rPr>
      </w:pPr>
    </w:p>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b/>
          <w:bCs/>
          <w:sz w:val="24"/>
          <w:szCs w:val="24"/>
          <w:rtl/>
        </w:rPr>
      </w:pPr>
    </w:p>
    <w:p w:rsidR="007C7F96" w:rsidRDefault="007C7F96" w:rsidP="007C7F96">
      <w:pPr>
        <w:spacing w:after="120"/>
        <w:ind w:firstLine="567"/>
        <w:jc w:val="center"/>
        <w:rPr>
          <w:rFonts w:ascii="Simplified Arabic" w:eastAsia="Calibri" w:hAnsi="Simplified Arabic" w:cs="PT Bold Heading"/>
          <w:b/>
          <w:bCs/>
          <w:sz w:val="40"/>
          <w:szCs w:val="40"/>
          <w:rtl/>
        </w:rPr>
      </w:pPr>
    </w:p>
    <w:p w:rsidR="007666B0" w:rsidRPr="007666B0" w:rsidRDefault="009937DB" w:rsidP="00412F58">
      <w:pPr>
        <w:spacing w:after="120" w:line="240" w:lineRule="auto"/>
        <w:ind w:firstLine="567"/>
        <w:jc w:val="center"/>
        <w:rPr>
          <w:rFonts w:ascii="Simplified Arabic" w:eastAsia="Calibri" w:hAnsi="Simplified Arabic" w:cs="PT Bold Heading"/>
          <w:b/>
          <w:bCs/>
          <w:sz w:val="40"/>
          <w:szCs w:val="40"/>
          <w:rtl/>
        </w:rPr>
      </w:pPr>
      <w:r>
        <w:rPr>
          <w:rFonts w:ascii="Simplified Arabic" w:eastAsia="Calibri" w:hAnsi="Simplified Arabic" w:cs="PT Bold Heading" w:hint="cs"/>
          <w:b/>
          <w:bCs/>
          <w:sz w:val="40"/>
          <w:szCs w:val="40"/>
          <w:rtl/>
        </w:rPr>
        <w:t xml:space="preserve">التحديات الإقليمية </w:t>
      </w:r>
      <w:r w:rsidR="00412F58">
        <w:rPr>
          <w:rFonts w:ascii="Simplified Arabic" w:eastAsia="Calibri" w:hAnsi="Simplified Arabic" w:cs="PT Bold Heading" w:hint="cs"/>
          <w:b/>
          <w:bCs/>
          <w:sz w:val="40"/>
          <w:szCs w:val="40"/>
          <w:rtl/>
        </w:rPr>
        <w:t>ل</w:t>
      </w:r>
      <w:r w:rsidR="007666B0" w:rsidRPr="009937DB">
        <w:rPr>
          <w:rFonts w:ascii="Simplified Arabic" w:eastAsia="Calibri" w:hAnsi="Simplified Arabic" w:cs="PT Bold Heading"/>
          <w:b/>
          <w:bCs/>
          <w:sz w:val="40"/>
          <w:szCs w:val="40"/>
          <w:rtl/>
        </w:rPr>
        <w:t>لأمن القومي العربي ومدى</w:t>
      </w:r>
      <w:r w:rsidR="007666B0" w:rsidRPr="007666B0">
        <w:rPr>
          <w:rFonts w:ascii="Simplified Arabic" w:eastAsia="Calibri" w:hAnsi="Simplified Arabic" w:cs="PT Bold Heading"/>
          <w:b/>
          <w:bCs/>
          <w:sz w:val="40"/>
          <w:szCs w:val="40"/>
          <w:rtl/>
        </w:rPr>
        <w:t xml:space="preserve"> انعكاسها فلسطينياً</w:t>
      </w:r>
    </w:p>
    <w:p w:rsidR="007666B0" w:rsidRPr="007666B0" w:rsidRDefault="007666B0" w:rsidP="00334A1C">
      <w:pPr>
        <w:spacing w:after="120" w:line="240" w:lineRule="auto"/>
        <w:ind w:firstLine="567"/>
        <w:jc w:val="right"/>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أ.</w:t>
      </w:r>
      <w:r w:rsidRPr="007666B0">
        <w:rPr>
          <w:rFonts w:ascii="Simplified Arabic" w:hAnsi="Simplified Arabic" w:cs="Simplified Arabic"/>
          <w:b/>
          <w:bCs/>
          <w:sz w:val="28"/>
          <w:szCs w:val="28"/>
          <w:rtl/>
          <w:lang w:bidi="ar-EG"/>
        </w:rPr>
        <w:t xml:space="preserve"> أشرف فتحي أبو</w:t>
      </w:r>
      <w:r>
        <w:rPr>
          <w:rFonts w:ascii="Simplified Arabic" w:hAnsi="Simplified Arabic" w:cs="Simplified Arabic" w:hint="cs"/>
          <w:b/>
          <w:bCs/>
          <w:sz w:val="28"/>
          <w:szCs w:val="28"/>
          <w:rtl/>
          <w:lang w:bidi="ar-EG"/>
        </w:rPr>
        <w:t xml:space="preserve"> </w:t>
      </w:r>
      <w:r w:rsidRPr="007666B0">
        <w:rPr>
          <w:rFonts w:ascii="Simplified Arabic" w:hAnsi="Simplified Arabic" w:cs="Simplified Arabic"/>
          <w:b/>
          <w:bCs/>
          <w:sz w:val="28"/>
          <w:szCs w:val="28"/>
          <w:rtl/>
          <w:lang w:bidi="ar-EG"/>
        </w:rPr>
        <w:t>عابدة</w:t>
      </w:r>
    </w:p>
    <w:p w:rsidR="007666B0" w:rsidRPr="007666B0" w:rsidRDefault="007666B0" w:rsidP="00260F05">
      <w:pPr>
        <w:spacing w:after="120" w:line="240" w:lineRule="auto"/>
        <w:ind w:firstLine="567"/>
        <w:jc w:val="lowKashida"/>
        <w:rPr>
          <w:rFonts w:ascii="Times New Roman" w:eastAsia="Times New Roman" w:hAnsi="Times New Roman" w:cs="Mudir MT"/>
          <w:bCs/>
          <w:sz w:val="32"/>
          <w:szCs w:val="32"/>
          <w:rtl/>
          <w:lang w:val="x-none" w:eastAsia="x-none"/>
        </w:rPr>
      </w:pPr>
      <w:r w:rsidRPr="007666B0">
        <w:rPr>
          <w:rFonts w:ascii="Times New Roman" w:eastAsia="Times New Roman" w:hAnsi="Times New Roman" w:cs="Mudir MT"/>
          <w:bCs/>
          <w:sz w:val="32"/>
          <w:szCs w:val="32"/>
          <w:rtl/>
          <w:lang w:val="x-none" w:eastAsia="x-none"/>
        </w:rPr>
        <w:t>مقدمة: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تعتبر منطقة الشرق الأوسط واحدة من أهم المناطق المؤثرة في توازن القوى والمصالح في العالم, حيث يشكل الوطن العربي الجزء الأكبر والأهم من الناحية </w:t>
      </w:r>
      <w:proofErr w:type="spellStart"/>
      <w:r w:rsidRPr="001978B9">
        <w:rPr>
          <w:rFonts w:ascii="Simplified Arabic" w:hAnsi="Simplified Arabic" w:cs="Simplified Arabic"/>
          <w:sz w:val="24"/>
          <w:szCs w:val="24"/>
          <w:rtl/>
          <w:lang w:bidi="ar-EG"/>
        </w:rPr>
        <w:t>الجيواستراتيجية</w:t>
      </w:r>
      <w:proofErr w:type="spellEnd"/>
      <w:r w:rsidRPr="001978B9">
        <w:rPr>
          <w:rFonts w:ascii="Simplified Arabic" w:hAnsi="Simplified Arabic" w:cs="Simplified Arabic"/>
          <w:sz w:val="24"/>
          <w:szCs w:val="24"/>
          <w:rtl/>
          <w:lang w:bidi="ar-EG"/>
        </w:rPr>
        <w:t xml:space="preserve"> </w:t>
      </w:r>
      <w:proofErr w:type="spellStart"/>
      <w:r w:rsidRPr="001978B9">
        <w:rPr>
          <w:rFonts w:ascii="Simplified Arabic" w:hAnsi="Simplified Arabic" w:cs="Simplified Arabic"/>
          <w:sz w:val="24"/>
          <w:szCs w:val="24"/>
          <w:rtl/>
          <w:lang w:bidi="ar-EG"/>
        </w:rPr>
        <w:t>والجيوبوليتيكية</w:t>
      </w:r>
      <w:proofErr w:type="spellEnd"/>
      <w:r w:rsidRPr="001978B9">
        <w:rPr>
          <w:rFonts w:ascii="Simplified Arabic" w:hAnsi="Simplified Arabic" w:cs="Simplified Arabic"/>
          <w:sz w:val="24"/>
          <w:szCs w:val="24"/>
          <w:rtl/>
          <w:lang w:bidi="ar-EG"/>
        </w:rPr>
        <w:t>, فمساحة الوطن العربي تصل إلى أكثر من 14 مليون كيلومتر مربع تحتضن كل البحر الأحمر وتشرف على سواحل البحر المتوسط والبحر العربي والمحيط الاطلنطي وتسيطر على قناة السويس ومضيق باب المندب ومضيق هرمز, ويوجد فيه أكبر مخزون عالمي من النفط والغاز ومواد خام ذات أهمية بالغة, ويسكنه أكثر من 260 مليون نسمة, الأمر الذي يبرز أهمية الوطن العربي.</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
      </w:r>
      <w:r w:rsidRPr="001978B9">
        <w:rPr>
          <w:rFonts w:ascii="Simplified Arabic" w:hAnsi="Simplified Arabic" w:cs="Simplified Arabic"/>
          <w:sz w:val="24"/>
          <w:szCs w:val="24"/>
          <w:vertAlign w:val="superscript"/>
          <w:rtl/>
          <w:lang w:bidi="ar-EG"/>
        </w:rPr>
        <w:t>)</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ويتأثر الأمن القومي الفلسطيني بشكل مباشر بالتغيرات الحاصلة في البيئة السياسية والاستراتيجية في المحيط الاقليمي, فالصراع الفلسطيني الاسرائيلي هو صراع عربي اسرائيلي بالأساس, كما يستوجب على الفلسطينيين تحمل قدر معين من عدم الوضوح فيما يخص أمنهم في المستقبل, ليس فقط بسبب ترسبات الصراع الطويل مع إسرائيل ولكن أيضاً بسبب </w:t>
      </w:r>
      <w:r w:rsidRPr="001978B9">
        <w:rPr>
          <w:rFonts w:ascii="Simplified Arabic" w:hAnsi="Simplified Arabic" w:cs="Simplified Arabic"/>
          <w:sz w:val="24"/>
          <w:szCs w:val="24"/>
          <w:rtl/>
          <w:lang w:bidi="ar-EG"/>
        </w:rPr>
        <w:lastRenderedPageBreak/>
        <w:t xml:space="preserve">التفاعلات بين الساحة الفلسطينية والإسرائيلية والتطورات الخارجية المؤثرة فيها. </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ومن هنا برزت أهمية دراسة الامن القومي الفلسطيني في الاطار العربي والاقليمي, على النحو التالي:</w:t>
      </w:r>
    </w:p>
    <w:p w:rsidR="007666B0" w:rsidRPr="00696399" w:rsidRDefault="007666B0" w:rsidP="00260F05">
      <w:pPr>
        <w:spacing w:after="120" w:line="240" w:lineRule="auto"/>
        <w:ind w:firstLine="567"/>
        <w:jc w:val="lowKashida"/>
        <w:rPr>
          <w:rFonts w:ascii="Times New Roman" w:eastAsia="Times New Roman" w:hAnsi="Times New Roman" w:cs="Mudir MT"/>
          <w:bCs/>
          <w:sz w:val="28"/>
          <w:szCs w:val="28"/>
          <w:rtl/>
          <w:lang w:val="x-none" w:eastAsia="x-none"/>
        </w:rPr>
      </w:pPr>
      <w:r w:rsidRPr="00696399">
        <w:rPr>
          <w:rFonts w:ascii="Times New Roman" w:eastAsia="Times New Roman" w:hAnsi="Times New Roman" w:cs="Mudir MT"/>
          <w:bCs/>
          <w:sz w:val="28"/>
          <w:szCs w:val="28"/>
          <w:rtl/>
          <w:lang w:val="x-none" w:eastAsia="x-none"/>
        </w:rPr>
        <w:t>أولاً: مدى ارتباط المطالب والحقوق الامنية الفلسطينية بقضايا الامن العربي: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نشأت مؤسسة النظام العربي الأولى, وهي جامعة الدول العربية وسط بيئة إقليمية ودولية مزدحمة بالصراعات الدولية, مع اسدال الستار على التحالف المنتصر في الحرب العالمية الثانية وبدء الحرب الباردة, وإقليمياً مع تفاقم خطورة القضية الفلسطينية وإعلان دولة إسرائيل, وفي هذا السياق فإن النظام الاقليمي العربي يجمع بين سمتي القومية والاقليمية, ف</w:t>
      </w:r>
      <w:r w:rsidRPr="001978B9">
        <w:rPr>
          <w:rFonts w:ascii="Simplified Arabic" w:hAnsi="Simplified Arabic" w:cs="Simplified Arabic"/>
          <w:sz w:val="24"/>
          <w:szCs w:val="24"/>
          <w:rtl/>
        </w:rPr>
        <w:t>بعد إعلان قيام دولة إسرائيل وهزيمة الجيوش العربية في حرب فلسطين عام 1948م وظهور مشكلة اللاجئين الفلسطينيين التي أدمت الأمة العربية, أصبح الفلسطينيون بلا وطن يجمعهم, فتناثرت جموعهم فيما تبقى من وطنهم – أي قطاع غزة الذي خضع لحكم الإدارة العربية المصرية, والضفة الغربية التي ضمت لإمارة شرق الأردن وتكون</w:t>
      </w:r>
      <w:r w:rsidR="002912BF">
        <w:rPr>
          <w:rFonts w:ascii="Simplified Arabic" w:hAnsi="Simplified Arabic" w:cs="Simplified Arabic" w:hint="cs"/>
          <w:sz w:val="24"/>
          <w:szCs w:val="24"/>
          <w:rtl/>
        </w:rPr>
        <w:t>ت</w:t>
      </w:r>
      <w:r w:rsidRPr="001978B9">
        <w:rPr>
          <w:rFonts w:ascii="Simplified Arabic" w:hAnsi="Simplified Arabic" w:cs="Simplified Arabic"/>
          <w:sz w:val="24"/>
          <w:szCs w:val="24"/>
          <w:rtl/>
        </w:rPr>
        <w:t xml:space="preserve"> منها المملكة الأردنية الهاشمية – أو المنافي التي أرغموا على قبولها أملا في العودة إلى وطنهم, حيث العالم العربي لم يعرف في تاريخه المعاصر قضية مست المصير القومي العربي وارتبطت به صعودا وهبوطا كالقضية الفلسطينية؛ فتلك القضية حظيت ولا زالت بإجماع عربي غير محدود.</w:t>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vertAlign w:val="superscript"/>
          <w:rtl/>
        </w:rPr>
        <w:footnoteReference w:id="3"/>
      </w:r>
      <w:r w:rsidRPr="001978B9">
        <w:rPr>
          <w:rFonts w:ascii="Simplified Arabic" w:hAnsi="Simplified Arabic" w:cs="Simplified Arabic"/>
          <w:sz w:val="24"/>
          <w:szCs w:val="24"/>
          <w:vertAlign w:val="superscript"/>
          <w:rtl/>
        </w:rPr>
        <w:t>)</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وكان لنكبة فلسطين عام 1948م دوي هائل في الساحة الفلسطينية فحسب بل في مجمل الأقطار العربية؛ فقد صاحبها ملابسات وظروف, وترتب عليها آثار عميقة في الفكر والواقع العربي وكان أبرز هذه التأثيرات تعميق الفكر القومي العربي, فتصدر ذلك التيار والعمل السياسي في الساحة العربية, وطغى التيار القومي العربي على غيره من التيارات في الفكر السياسي العربي الفلسطيني, وأدت إلى تعزيز نشاط تعبيراته التي كانت قائمة قبل عام 1948م, ومن أبرزها حزب البعث كما شكلت عاملا رئيسيا من عوامل ظهور تعبيرات أخرى </w:t>
      </w:r>
      <w:r w:rsidRPr="001978B9">
        <w:rPr>
          <w:rFonts w:ascii="Simplified Arabic" w:hAnsi="Simplified Arabic" w:cs="Simplified Arabic"/>
          <w:sz w:val="24"/>
          <w:szCs w:val="24"/>
          <w:rtl/>
        </w:rPr>
        <w:lastRenderedPageBreak/>
        <w:t>له, كان أهمها حركة القوميين العرب</w:t>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vertAlign w:val="superscript"/>
          <w:rtl/>
        </w:rPr>
        <w:footnoteReference w:id="4"/>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 وعلق الفلسطينيون آمالا جساما على أن يحقق التيار القومي لهم تلك الآمال والطموحات للعودة إلى فلسطين.</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طرح ولي العهد السعودي الأمير عبد الله مبادرته على مؤتمر القمة العربي, في دورته العادية(14) التي انعقدت في بيروت في 27-28 مارس 2002م. وبالفعل تبنى مؤتمر القمة العربي المبادرة وحولها إلى مبادرة عربية شاملة, في القرار رقم (ق. ق: 221 د.ع(14) – 28/3/2002), ومما جاء في المبادرة العربية: "انسحاب إسرائيل الكامل من جميع الأراضي العربية المحتلة منذ 1967, تنفيذاً لقرارات مجلس الأمن (242 و 338), واللذين عززتهما قرارات مؤتمر مدريد عام 1991 ومبدأ الأرض مقابل السلام... </w:t>
      </w:r>
    </w:p>
    <w:p w:rsidR="007666B0" w:rsidRPr="001978B9" w:rsidRDefault="007666B0" w:rsidP="00260F05">
      <w:pPr>
        <w:pStyle w:val="a7"/>
        <w:numPr>
          <w:ilvl w:val="0"/>
          <w:numId w:val="18"/>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قبول قيام دولة فلسطينية مستقلة ذات سيادة على الأرض الفلسطينية المحتلة منذ الرابع من حزيران 1967 في الضفة وغزة وتكون عاصمتها القدس الشرقية.</w:t>
      </w:r>
    </w:p>
    <w:p w:rsidR="007666B0" w:rsidRPr="001978B9" w:rsidRDefault="007666B0" w:rsidP="00260F05">
      <w:pPr>
        <w:numPr>
          <w:ilvl w:val="0"/>
          <w:numId w:val="18"/>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التوصل إلى حل لمشكلة اللاجئين الفلسطينيين يتفق عليه وفقاً لقرار الجمعية العامة للأمم المتحدة رقم (194).</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عندئذ تقوم الدول العربية بــ:</w:t>
      </w:r>
    </w:p>
    <w:p w:rsidR="007666B0" w:rsidRPr="001978B9" w:rsidRDefault="007666B0" w:rsidP="00260F05">
      <w:pPr>
        <w:numPr>
          <w:ilvl w:val="0"/>
          <w:numId w:val="18"/>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اعتبار النزاع العربي الإسرائيلي منتهياً والدخول في اتفاقية سلام بينها وبين إسرائيل مع تحقيق الأمن لجميع دول المنطقة.</w:t>
      </w:r>
    </w:p>
    <w:p w:rsidR="007666B0" w:rsidRPr="001978B9" w:rsidRDefault="007666B0" w:rsidP="00260F05">
      <w:pPr>
        <w:numPr>
          <w:ilvl w:val="0"/>
          <w:numId w:val="18"/>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إنشاء علاقات طبيعية مع إسرائيل في إطار هذا السلام الشامل..."</w:t>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vertAlign w:val="superscript"/>
          <w:rtl/>
        </w:rPr>
        <w:footnoteReference w:id="5"/>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b/>
          <w:bCs/>
          <w:sz w:val="24"/>
          <w:szCs w:val="24"/>
          <w:rtl/>
        </w:rPr>
        <w:t>والرأي أن المبادرة العربية تشكل رافعة أساسية وداعمة حقيقية للفكر السياسي الفلسطيني في اتجاه حل الدولتين,</w:t>
      </w:r>
      <w:r w:rsidRPr="001978B9">
        <w:rPr>
          <w:rFonts w:ascii="Simplified Arabic" w:hAnsi="Simplified Arabic" w:cs="Simplified Arabic"/>
          <w:sz w:val="24"/>
          <w:szCs w:val="24"/>
          <w:rtl/>
        </w:rPr>
        <w:t xml:space="preserve"> وهذه المبادرة ترتكز أساساً على فكرة الانسحاب الإسرائيلي الكامل من الأرض المحتلة عام 1967م, وقيام الدولة الفلسطينية عليها, مقابل السلام الكامل والاعتراف والتطبيع العربي الشامل مع إسرائيل. وقد لقيت المبادرة ترحيباً أمريكياً وأوروبياً, كما لقيت ترحيباً من الأمين العام للأمم المتحدة, كما تبنت منظمة المؤتمر الإسلامي مبادرة السلام في قمتها المنعقدة في كوالالمبور, ماليزيا في أبريل 2002م, وبالرغم </w:t>
      </w:r>
      <w:r w:rsidRPr="001978B9">
        <w:rPr>
          <w:rFonts w:ascii="Simplified Arabic" w:hAnsi="Simplified Arabic" w:cs="Simplified Arabic"/>
          <w:sz w:val="24"/>
          <w:szCs w:val="24"/>
          <w:rtl/>
        </w:rPr>
        <w:lastRenderedPageBreak/>
        <w:t>من هذا القبول رفضت إسرائيل المبادرة, وبإصرار الموقف العربي على</w:t>
      </w:r>
      <w:r w:rsidR="002912BF">
        <w:rPr>
          <w:rFonts w:ascii="Simplified Arabic" w:hAnsi="Simplified Arabic" w:cs="Simplified Arabic" w:hint="cs"/>
          <w:sz w:val="24"/>
          <w:szCs w:val="24"/>
          <w:rtl/>
        </w:rPr>
        <w:t xml:space="preserve"> هذه</w:t>
      </w:r>
      <w:r w:rsidRPr="001978B9">
        <w:rPr>
          <w:rFonts w:ascii="Simplified Arabic" w:hAnsi="Simplified Arabic" w:cs="Simplified Arabic"/>
          <w:sz w:val="24"/>
          <w:szCs w:val="24"/>
          <w:rtl/>
        </w:rPr>
        <w:t xml:space="preserve"> المبادرة استمرت إلى هذا الحين.</w:t>
      </w:r>
    </w:p>
    <w:p w:rsidR="007666B0" w:rsidRPr="00696399" w:rsidRDefault="007666B0" w:rsidP="00260F05">
      <w:pPr>
        <w:spacing w:after="120" w:line="240" w:lineRule="auto"/>
        <w:ind w:firstLine="567"/>
        <w:jc w:val="lowKashida"/>
        <w:rPr>
          <w:rFonts w:ascii="Times New Roman" w:eastAsia="Times New Roman" w:hAnsi="Times New Roman" w:cs="Mudir MT"/>
          <w:bCs/>
          <w:sz w:val="28"/>
          <w:szCs w:val="28"/>
          <w:rtl/>
          <w:lang w:val="x-none" w:eastAsia="x-none"/>
        </w:rPr>
      </w:pPr>
      <w:r w:rsidRPr="00696399">
        <w:rPr>
          <w:rFonts w:ascii="Times New Roman" w:eastAsia="Times New Roman" w:hAnsi="Times New Roman" w:cs="Mudir MT"/>
          <w:bCs/>
          <w:sz w:val="28"/>
          <w:szCs w:val="28"/>
          <w:rtl/>
          <w:lang w:val="x-none" w:eastAsia="x-none"/>
        </w:rPr>
        <w:t>ثانياً: تداعيات تحقيق الدولة الفلسطينية على الامن القومي العربي: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ستكون الدولة الفلسطينية محطة فارقة في تهدئة خواطر العرب والمسلمين والقوى المحبة للسلام والعاطفين على عالم القانون والنظام, ثم إنه بانبعاث فلسطين الدولة, ستزول إلى حد التلاشي أو الأفول بعض من أنشط بواعث التشاحن والبغضاء بين الدائرة العربية الإسلامية من جهة وعالم الغرب على جانبي الأطلسي من جهة أخرى؛ ففي سيرة القضية الفلسطينية منذ بزوغها إلى يومنا هذا ما ساق الفلسطينيين ومن خلفهم من العرب والمسلمين إلى الحنق- لا نقول الحقد- على الغرب, بحسبة المسئول الأول عن جناية إنشاء الكيان الصهيوني الاستيطاني وما ألحقه بفلسطين وجوارها الإقليمي من جرائم ظاهرة وباطنة</w:t>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vertAlign w:val="superscript"/>
          <w:rtl/>
        </w:rPr>
        <w:footnoteReference w:id="6"/>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 xml:space="preserve">. </w:t>
      </w:r>
    </w:p>
    <w:p w:rsidR="007666B0" w:rsidRPr="001978B9" w:rsidRDefault="003D250F" w:rsidP="00260F05">
      <w:pPr>
        <w:spacing w:after="120" w:line="240" w:lineRule="auto"/>
        <w:ind w:firstLine="567"/>
        <w:jc w:val="lowKashida"/>
        <w:rPr>
          <w:rFonts w:ascii="Simplified Arabic" w:hAnsi="Simplified Arabic" w:cs="Simplified Arabic"/>
          <w:sz w:val="24"/>
          <w:szCs w:val="24"/>
          <w:rtl/>
        </w:rPr>
      </w:pPr>
      <w:r>
        <w:rPr>
          <w:rFonts w:ascii="Simplified Arabic" w:hAnsi="Simplified Arabic" w:cs="Simplified Arabic"/>
          <w:sz w:val="24"/>
          <w:szCs w:val="24"/>
          <w:rtl/>
        </w:rPr>
        <w:t>يستند الموقف العربي على</w:t>
      </w:r>
      <w:r w:rsidR="007666B0" w:rsidRPr="001978B9">
        <w:rPr>
          <w:rFonts w:ascii="Simplified Arabic" w:hAnsi="Simplified Arabic" w:cs="Simplified Arabic"/>
          <w:sz w:val="24"/>
          <w:szCs w:val="24"/>
          <w:rtl/>
        </w:rPr>
        <w:t xml:space="preserve"> أنه إذا ما انسحبت إسرائيل من الأراضي العربية المحتلة عام 1967م, وقامت الدولة الفلسطينية, فإن هذا سيفتح الطريق أمام تطبيع العلاقات العربية مع إسرائيل, وهذا ما أكدت علية المبادرة العربية للسلام في العام 2002م, والتي قالت: إنه إذا ما انتهى الصراع وانسحبت إسرائيل وقامت الدولة سيتم تطبيع العلاقات, وجاء في بيان صادر عن الجامعة العربية تأكيد على إحياء محادثات السلام بين الجانبين الفلسطيني والإسرائيلي؛ وذلك لإنهاء النزاع وتحقيق سلام شامل وعادل بين الفلسطينيين والإسرائيليين, وأن ذلك يعود على المنطقة بالأمن والاستقرار</w:t>
      </w:r>
      <w:r w:rsidR="007666B0" w:rsidRPr="001978B9">
        <w:rPr>
          <w:rFonts w:ascii="Simplified Arabic" w:hAnsi="Simplified Arabic" w:cs="Simplified Arabic"/>
          <w:sz w:val="24"/>
          <w:szCs w:val="24"/>
          <w:vertAlign w:val="superscript"/>
          <w:rtl/>
        </w:rPr>
        <w:t>(</w:t>
      </w:r>
      <w:r w:rsidR="007666B0" w:rsidRPr="001978B9">
        <w:rPr>
          <w:rFonts w:ascii="Simplified Arabic" w:hAnsi="Simplified Arabic" w:cs="Simplified Arabic"/>
          <w:sz w:val="24"/>
          <w:szCs w:val="24"/>
          <w:vertAlign w:val="superscript"/>
          <w:rtl/>
        </w:rPr>
        <w:footnoteReference w:id="7"/>
      </w:r>
      <w:r w:rsidR="007666B0" w:rsidRPr="001978B9">
        <w:rPr>
          <w:rFonts w:ascii="Simplified Arabic" w:hAnsi="Simplified Arabic" w:cs="Simplified Arabic"/>
          <w:sz w:val="24"/>
          <w:szCs w:val="24"/>
          <w:vertAlign w:val="superscript"/>
          <w:rtl/>
        </w:rPr>
        <w:t>)</w:t>
      </w:r>
      <w:r w:rsidR="007666B0" w:rsidRPr="001978B9">
        <w:rPr>
          <w:rFonts w:ascii="Simplified Arabic" w:hAnsi="Simplified Arabic" w:cs="Simplified Arabic"/>
          <w:sz w:val="24"/>
          <w:szCs w:val="24"/>
          <w:rtl/>
        </w:rPr>
        <w:t xml:space="preserve">. لكن بعض الدول تبدي تخوفات إزاء حل الدولتين, ومن ذلك الأردن التي ترى بعض قواها أن هذا الحل – فيما تعتقد- قد يؤثر على انتماء الفلسطينيين في الأردن إلى الدولة الأردنية عندما يشعر أن هناك دولة أخرى, وهذا نلاحظه تاريخياً عندما قامت منظمة التحرير الفلسطينية, حيث كان من شروط الأردن </w:t>
      </w:r>
      <w:r w:rsidR="007666B0" w:rsidRPr="001978B9">
        <w:rPr>
          <w:rFonts w:ascii="Simplified Arabic" w:hAnsi="Simplified Arabic" w:cs="Simplified Arabic"/>
          <w:sz w:val="24"/>
          <w:szCs w:val="24"/>
          <w:rtl/>
        </w:rPr>
        <w:lastRenderedPageBreak/>
        <w:t xml:space="preserve">الاعتراف بالمنظمة ألا تعلن هذه أو تطالب بأي سيادة على الضفة الغربية أو قطاع غزة؛ وبالتالي هناك حساسية من الأردن تجاه قيام دولة فلسطينية.  </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ومن هنا فإن استظلال الشعب الفلسطيني بدولة مستقلة, في الأمم المتحدة تحت طائلة الشرعية الدولية العامة وما تقرر لهذا الشعب من حقوق بخاصة - يمثل إنجازاً رائعاً وناجعاً على طريق بسط السلم والأمن والاستقرار داخل فلسطين وفي جواريها الإقليمي القريب والدولي البعيد</w:t>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vertAlign w:val="superscript"/>
          <w:rtl/>
        </w:rPr>
        <w:footnoteReference w:id="8"/>
      </w:r>
      <w:r w:rsidRPr="001978B9">
        <w:rPr>
          <w:rFonts w:ascii="Simplified Arabic" w:hAnsi="Simplified Arabic" w:cs="Simplified Arabic"/>
          <w:sz w:val="24"/>
          <w:szCs w:val="24"/>
          <w:vertAlign w:val="superscript"/>
          <w:rtl/>
        </w:rPr>
        <w:t>)</w:t>
      </w:r>
    </w:p>
    <w:p w:rsidR="007666B0" w:rsidRPr="00696399" w:rsidRDefault="007666B0" w:rsidP="00260F05">
      <w:pPr>
        <w:spacing w:after="120" w:line="240" w:lineRule="auto"/>
        <w:ind w:firstLine="567"/>
        <w:jc w:val="lowKashida"/>
        <w:rPr>
          <w:rFonts w:ascii="Times New Roman" w:eastAsia="Times New Roman" w:hAnsi="Times New Roman" w:cs="Mudir MT"/>
          <w:bCs/>
          <w:sz w:val="28"/>
          <w:szCs w:val="28"/>
          <w:rtl/>
          <w:lang w:val="x-none" w:eastAsia="x-none"/>
        </w:rPr>
      </w:pPr>
      <w:r w:rsidRPr="00696399">
        <w:rPr>
          <w:rFonts w:ascii="Times New Roman" w:eastAsia="Times New Roman" w:hAnsi="Times New Roman" w:cs="Mudir MT"/>
          <w:bCs/>
          <w:sz w:val="28"/>
          <w:szCs w:val="28"/>
          <w:rtl/>
          <w:lang w:val="x-none" w:eastAsia="x-none"/>
        </w:rPr>
        <w:t>ثالثاً: المشاريع الإقليمية والدولية وتأثيرها على الأمن القومي العربي والفلسطيني: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أدرك الغرب منذ زمن بعيد أن الموقع الجغرافي الذي يتمتع به العالم العربي, ووفرة إمكاناته الاقتصادية الهائلة وثرواته النفطية ووزنه الحضاري ووجود الاسلام فيه كطاقة روحية, يشكل خطراً على مصالحه ويحد من أطماعه لذلك بذل جهوداً كبيرة لتحجيم العالم العربي واحتواء أقطاره وابقاء عناصر التجزئة فيه والعمل على تفتيته وجعله هدفاً مستمراً لمخططاته ومما ساعد على ذلك انهيار الاتحاد السوفيتي, وانتهاء الحرب الباردة وتشتيت القوي العربية.</w:t>
      </w:r>
    </w:p>
    <w:p w:rsidR="00260F05"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ومع تفاقم وتعقد المشكلات الداخلية والاقليمية في الشرق الأوسط, برز دور دول الجوار في التعاطي مع تلك المشكلات, بحكم التجاور الجغرافي والأطماع الخاصة سواء المشروع الفارسي أو الحلم التركي, والتأثير والتأثر المتبادلين بين الدول المعنية ومحيطها الجغرافي, ورغم تكرار ظاهرة التدخل في معظم الازمات والمشكلات الاقليمية إلا أنها لم تسفر عن نتائج ايجابية, فضلاً عن انزلاقها في المشكلات التي تثيرها, وهذا يشكل تهديد</w:t>
      </w:r>
      <w:r w:rsidR="003D2764">
        <w:rPr>
          <w:rFonts w:ascii="Simplified Arabic" w:hAnsi="Simplified Arabic" w:cs="Simplified Arabic" w:hint="cs"/>
          <w:sz w:val="24"/>
          <w:szCs w:val="24"/>
          <w:rtl/>
          <w:lang w:bidi="ar-EG"/>
        </w:rPr>
        <w:t>اً</w:t>
      </w:r>
      <w:r w:rsidRPr="001978B9">
        <w:rPr>
          <w:rFonts w:ascii="Simplified Arabic" w:hAnsi="Simplified Arabic" w:cs="Simplified Arabic"/>
          <w:sz w:val="24"/>
          <w:szCs w:val="24"/>
          <w:rtl/>
          <w:lang w:bidi="ar-EG"/>
        </w:rPr>
        <w:t xml:space="preserve"> للأمن القومي العربي, وينعكس سلباً على النظام العربي برمته.</w:t>
      </w:r>
    </w:p>
    <w:p w:rsidR="00260F05" w:rsidRDefault="00260F05">
      <w:pPr>
        <w:bidi w:val="0"/>
        <w:rPr>
          <w:rFonts w:ascii="Simplified Arabic" w:hAnsi="Simplified Arabic" w:cs="Simplified Arabic"/>
          <w:sz w:val="24"/>
          <w:szCs w:val="24"/>
          <w:rtl/>
          <w:lang w:bidi="ar-EG"/>
        </w:rPr>
      </w:pPr>
      <w:r>
        <w:rPr>
          <w:rFonts w:ascii="Simplified Arabic" w:hAnsi="Simplified Arabic" w:cs="Simplified Arabic"/>
          <w:sz w:val="24"/>
          <w:szCs w:val="24"/>
          <w:rtl/>
          <w:lang w:bidi="ar-EG"/>
        </w:rPr>
        <w:br w:type="page"/>
      </w:r>
    </w:p>
    <w:p w:rsidR="007666B0" w:rsidRPr="00334A1C" w:rsidRDefault="007666B0" w:rsidP="00260F05">
      <w:pPr>
        <w:pStyle w:val="a7"/>
        <w:numPr>
          <w:ilvl w:val="0"/>
          <w:numId w:val="16"/>
        </w:numPr>
        <w:spacing w:after="120" w:line="240" w:lineRule="auto"/>
        <w:ind w:left="0" w:firstLine="567"/>
        <w:jc w:val="lowKashida"/>
        <w:rPr>
          <w:rFonts w:ascii="Simplified Arabic" w:hAnsi="Simplified Arabic" w:cs="Simplified Arabic"/>
          <w:b/>
          <w:bCs/>
          <w:sz w:val="28"/>
          <w:szCs w:val="28"/>
          <w:lang w:bidi="ar-EG"/>
        </w:rPr>
      </w:pPr>
      <w:r w:rsidRPr="00334A1C">
        <w:rPr>
          <w:rFonts w:ascii="Simplified Arabic" w:hAnsi="Simplified Arabic" w:cs="Simplified Arabic"/>
          <w:b/>
          <w:bCs/>
          <w:sz w:val="28"/>
          <w:szCs w:val="28"/>
          <w:rtl/>
          <w:lang w:bidi="ar-EG"/>
        </w:rPr>
        <w:lastRenderedPageBreak/>
        <w:t>مشروع الشرق الأوسط :</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يخطئ من يظن أ</w:t>
      </w:r>
      <w:r w:rsidR="003D2764">
        <w:rPr>
          <w:rFonts w:ascii="Simplified Arabic" w:hAnsi="Simplified Arabic" w:cs="Simplified Arabic"/>
          <w:sz w:val="24"/>
          <w:szCs w:val="24"/>
          <w:rtl/>
          <w:lang w:bidi="ar-EG"/>
        </w:rPr>
        <w:t>ن فكرة مشروع النظام الشرق أوسطي</w:t>
      </w:r>
      <w:r w:rsidRPr="001978B9">
        <w:rPr>
          <w:rFonts w:ascii="Simplified Arabic" w:hAnsi="Simplified Arabic" w:cs="Simplified Arabic"/>
          <w:sz w:val="24"/>
          <w:szCs w:val="24"/>
          <w:rtl/>
          <w:lang w:bidi="ar-EG"/>
        </w:rPr>
        <w:t xml:space="preserve"> جديدة</w:t>
      </w:r>
      <w:r w:rsidR="003D2764">
        <w:rPr>
          <w:rFonts w:ascii="Simplified Arabic" w:hAnsi="Simplified Arabic" w:cs="Simplified Arabic" w:hint="cs"/>
          <w:sz w:val="24"/>
          <w:szCs w:val="24"/>
          <w:rtl/>
          <w:lang w:bidi="ar-EG"/>
        </w:rPr>
        <w:t>،</w:t>
      </w:r>
      <w:r w:rsidRPr="001978B9">
        <w:rPr>
          <w:rFonts w:ascii="Simplified Arabic" w:hAnsi="Simplified Arabic" w:cs="Simplified Arabic"/>
          <w:sz w:val="24"/>
          <w:szCs w:val="24"/>
          <w:rtl/>
          <w:lang w:bidi="ar-EG"/>
        </w:rPr>
        <w:t xml:space="preserve"> وأنها ترتبط بما كتبه </w:t>
      </w:r>
      <w:proofErr w:type="spellStart"/>
      <w:r w:rsidRPr="001978B9">
        <w:rPr>
          <w:rFonts w:ascii="Simplified Arabic" w:hAnsi="Simplified Arabic" w:cs="Simplified Arabic"/>
          <w:sz w:val="24"/>
          <w:szCs w:val="24"/>
          <w:rtl/>
          <w:lang w:bidi="ar-EG"/>
        </w:rPr>
        <w:t>شيمعون</w:t>
      </w:r>
      <w:proofErr w:type="spellEnd"/>
      <w:r w:rsidRPr="001978B9">
        <w:rPr>
          <w:rFonts w:ascii="Simplified Arabic" w:hAnsi="Simplified Arabic" w:cs="Simplified Arabic"/>
          <w:sz w:val="24"/>
          <w:szCs w:val="24"/>
          <w:rtl/>
          <w:lang w:bidi="ar-EG"/>
        </w:rPr>
        <w:t xml:space="preserve"> بيريز أو ما يسمى اليوم بالشرق الأوسط الكبير أو الجديد الذي يدعو إليه المسئولون في الإدارات الأمريكية المتعاقبة، بل علي العكس إنها قديمة، وترجع إلى بدايات القرن العشرين، ولقد بذل الغرب، ممثلا بصورة خاصة بالدول الثلاث : الولايات المتحدة الأمريكية وبريطانيا وفرنسا، جهودا حثيثة لإشاعة مصطلح الشرق الأوسط، وتوضيح حدوده، ورسم مستقبله. </w:t>
      </w:r>
      <w:r w:rsidR="003D2764">
        <w:rPr>
          <w:rFonts w:ascii="Simplified Arabic" w:hAnsi="Simplified Arabic" w:cs="Simplified Arabic"/>
          <w:sz w:val="24"/>
          <w:szCs w:val="24"/>
          <w:rtl/>
          <w:lang w:bidi="ar-EG"/>
        </w:rPr>
        <w:t>حيث كان النفط وإسرائيل، العامل</w:t>
      </w:r>
      <w:r w:rsidR="003D2764">
        <w:rPr>
          <w:rFonts w:ascii="Simplified Arabic" w:hAnsi="Simplified Arabic" w:cs="Simplified Arabic" w:hint="cs"/>
          <w:sz w:val="24"/>
          <w:szCs w:val="24"/>
          <w:rtl/>
          <w:lang w:bidi="ar-EG"/>
        </w:rPr>
        <w:t>ين</w:t>
      </w:r>
      <w:r w:rsidR="003D2764">
        <w:rPr>
          <w:rFonts w:ascii="Simplified Arabic" w:hAnsi="Simplified Arabic" w:cs="Simplified Arabic"/>
          <w:sz w:val="24"/>
          <w:szCs w:val="24"/>
          <w:rtl/>
          <w:lang w:bidi="ar-EG"/>
        </w:rPr>
        <w:t xml:space="preserve"> الأساسي</w:t>
      </w:r>
      <w:r w:rsidR="003D2764">
        <w:rPr>
          <w:rFonts w:ascii="Simplified Arabic" w:hAnsi="Simplified Arabic" w:cs="Simplified Arabic" w:hint="cs"/>
          <w:sz w:val="24"/>
          <w:szCs w:val="24"/>
          <w:rtl/>
          <w:lang w:bidi="ar-EG"/>
        </w:rPr>
        <w:t>ين</w:t>
      </w:r>
      <w:r w:rsidRPr="001978B9">
        <w:rPr>
          <w:rFonts w:ascii="Simplified Arabic" w:hAnsi="Simplified Arabic" w:cs="Simplified Arabic"/>
          <w:sz w:val="24"/>
          <w:szCs w:val="24"/>
          <w:rtl/>
          <w:lang w:bidi="ar-EG"/>
        </w:rPr>
        <w:t xml:space="preserve"> وراء هذا الاهتمام بهذه المنطقة الحيوية من العالم.</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9"/>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لذلك نجد من الضروري الانتباه إلى دلالة اصرار المؤلفين الغربيين, منذ الحرب العالمية الثانية, على استخدام مفهوم الشرق الاوسط للدلالة على منطقتنا, إذ ظهرت عشرات الكتب ومئات الدراسات عن تاريخ وجغرافية واقتصاديات وسياسة واجتماع وثقافة</w:t>
      </w:r>
      <w:r w:rsidR="00270043">
        <w:rPr>
          <w:rFonts w:ascii="Simplified Arabic" w:hAnsi="Simplified Arabic" w:cs="Simplified Arabic" w:hint="cs"/>
          <w:sz w:val="24"/>
          <w:szCs w:val="24"/>
          <w:rtl/>
          <w:lang w:bidi="ar-EG"/>
        </w:rPr>
        <w:t xml:space="preserve"> تحمل مصطلح</w:t>
      </w:r>
      <w:r w:rsidRPr="001978B9">
        <w:rPr>
          <w:rFonts w:ascii="Simplified Arabic" w:hAnsi="Simplified Arabic" w:cs="Simplified Arabic"/>
          <w:sz w:val="24"/>
          <w:szCs w:val="24"/>
          <w:rtl/>
          <w:lang w:bidi="ar-EG"/>
        </w:rPr>
        <w:t xml:space="preserve"> منطقة الشرق الاوسط. ومن استعراض الكتابات الغربية عن الشرق الاوسط تبرز لنا على الفور نتائج هي:</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0"/>
      </w:r>
      <w:r w:rsidRPr="001978B9">
        <w:rPr>
          <w:rFonts w:ascii="Simplified Arabic" w:hAnsi="Simplified Arabic" w:cs="Simplified Arabic"/>
          <w:sz w:val="24"/>
          <w:szCs w:val="24"/>
          <w:vertAlign w:val="superscript"/>
          <w:rtl/>
          <w:lang w:bidi="ar-EG"/>
        </w:rPr>
        <w:t>)</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إن هذه المنطقة لا تسمى في الكتابات الغربية باسم ينبثق من خصائصها أو طبيعتها, ولكن سميت دائماً من حيث علاقاتها بالغير.</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إن هذا المصطلح – الشرق الأوسط – ليس من المناطق الجغرافية المتعارف عليها, بل هو في المقام الاول تعبير سياسي يترتب عليه دائماً ادخال دول غير عربية في المنطقة وفي أغلب الاحيان إخراج دول عربية منها.</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إن الشرق الاوسط يبدو في الكتابات الغربية كمنطقة تضم خليطا من القوميات والسلالات والاديان والشعوب واللغات, القاعدة فيه هي التعدد والتنوع وليس الوحدة.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lang w:bidi="ar-EG"/>
        </w:rPr>
        <w:t xml:space="preserve">فتعريف بيرسون على سبيل المثال, وهو مستمد من دراسة عن المنطقة عام 1963-1964 لا يتضمن السودان وبلدان المغرب العربي, ويلاحظ أن الدولة غير العربية الوحيدة المتضمنة في النظام هي إسرائيل, أما بريتشر فمن الواضح أن تعريفه انطلق من مدى </w:t>
      </w:r>
      <w:r w:rsidRPr="001978B9">
        <w:rPr>
          <w:rFonts w:ascii="Simplified Arabic" w:hAnsi="Simplified Arabic" w:cs="Simplified Arabic"/>
          <w:sz w:val="24"/>
          <w:szCs w:val="24"/>
          <w:rtl/>
          <w:lang w:bidi="ar-EG"/>
        </w:rPr>
        <w:lastRenderedPageBreak/>
        <w:t>مشاركة الدول في الصراع العربي- الاسرائيلي, ويلاحظ على هذا التعريف أنه يشمل المنطقة الممتدة من قبرص إلى الصومال إلى إيران, ويستبعد الامارات العربية المتحدة, وبينما يعتبر اسرائيل من دول القلب والسعودية تنضم إلى الاطراف. وهذا يرتبط بتخطيط الدول الكبرى لمشاكل الامن والدفاع في المنطقة, والعمل على دمج إسرائيل في المنظومة العربية, وهذا ليس له دلالة جغرافية أو تاريخية أو ثقافية أو دينية. ومن هنا نتوصل إلى أن المشاريع الغربية تهدف إلى اختراق النظام العربي وأمنه القومي من خلال النتائج التالية</w:t>
      </w:r>
      <w:r w:rsidRPr="001978B9">
        <w:rPr>
          <w:rFonts w:ascii="Simplified Arabic" w:hAnsi="Simplified Arabic" w:cs="Simplified Arabic"/>
          <w:sz w:val="24"/>
          <w:szCs w:val="24"/>
          <w:lang w:bidi="ar-EG"/>
        </w:rPr>
        <w:t>:</w:t>
      </w:r>
      <w:r w:rsidRPr="001978B9">
        <w:rPr>
          <w:rFonts w:ascii="Simplified Arabic" w:hAnsi="Simplified Arabic" w:cs="Simplified Arabic"/>
          <w:sz w:val="24"/>
          <w:szCs w:val="24"/>
          <w:rtl/>
        </w:rPr>
        <w:t xml:space="preserve"> </w:t>
      </w:r>
      <w:r w:rsidRPr="001978B9">
        <w:rPr>
          <w:rFonts w:ascii="Simplified Arabic" w:hAnsi="Simplified Arabic" w:cs="Simplified Arabic"/>
          <w:sz w:val="24"/>
          <w:szCs w:val="24"/>
          <w:vertAlign w:val="superscript"/>
          <w:rtl/>
        </w:rPr>
        <w:t>(</w:t>
      </w:r>
      <w:r w:rsidRPr="001978B9">
        <w:rPr>
          <w:rStyle w:val="a9"/>
          <w:rFonts w:ascii="Simplified Arabic" w:hAnsi="Simplified Arabic" w:cs="Simplified Arabic"/>
          <w:sz w:val="24"/>
          <w:szCs w:val="24"/>
          <w:rtl/>
        </w:rPr>
        <w:footnoteReference w:id="11"/>
      </w:r>
      <w:r w:rsidRPr="001978B9">
        <w:rPr>
          <w:rFonts w:ascii="Simplified Arabic" w:hAnsi="Simplified Arabic" w:cs="Simplified Arabic"/>
          <w:sz w:val="24"/>
          <w:szCs w:val="24"/>
          <w:vertAlign w:val="superscript"/>
          <w:rtl/>
        </w:rPr>
        <w:t>)</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أن مصطلح الشرق الاوسط لا يشير إلى منطقة جغرافية, بل إنه مصطلح سياسي في نشأته واستخدامه.</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 xml:space="preserve">إن هذه التسمية لا تستمد من طبيعة المنطقة نفسها وخصائصها البشرية أو الحضارية الثقافية أو شكل نظمها السياسية, بل تسمية تشير إلى علاقة الغير بالمنطقة. </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إن هذه التسمية تمزق أوصال الوطن العربي ولا تعامله على أنه وحدة متميزة. فهي تدخل فيه دولاً غير عربية, مثل تركيا وايران واسرائيل وتخرج منه دولاً عربية باستمرار.</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ويستند التصور الغربي لمفهوم الشرق الاوسط إلى مسلمة بأن المنطقة تتكون من خليط من الشعوب والجماعات الثقافية والقومية, مما يعني أن ذلك يشكل تهديد</w:t>
      </w:r>
      <w:r w:rsidR="006253C1">
        <w:rPr>
          <w:rFonts w:ascii="Simplified Arabic" w:hAnsi="Simplified Arabic" w:cs="Simplified Arabic" w:hint="cs"/>
          <w:sz w:val="24"/>
          <w:szCs w:val="24"/>
          <w:rtl/>
          <w:lang w:bidi="ar-EG"/>
        </w:rPr>
        <w:t>اً</w:t>
      </w:r>
      <w:r w:rsidRPr="001978B9">
        <w:rPr>
          <w:rFonts w:ascii="Simplified Arabic" w:hAnsi="Simplified Arabic" w:cs="Simplified Arabic"/>
          <w:sz w:val="24"/>
          <w:szCs w:val="24"/>
          <w:rtl/>
          <w:lang w:bidi="ar-EG"/>
        </w:rPr>
        <w:t xml:space="preserve"> للأمن القومي العربي ويعمل على تقسيم المنطقة إلى أجزاء متفرقة , ويعمل على خلق نزاعات بين الدول العربية وتغذية الطائفية والنزعة الانفصالية, وإدخال اسرائيل داخل هذه المنظومة يشكل تهديد أخر للتهديد الاسرائيلي المحتل للأراضي الفلسطينية والجولان العربية. </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وعلى هذا، يمكننا استخلاص المخاطر التي يحملها البعد الأمني لمشروع النظام الشرق الأوسطي، وتركيزها في النقاط التالية:</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2"/>
      </w:r>
      <w:r w:rsidRPr="001978B9">
        <w:rPr>
          <w:rFonts w:ascii="Simplified Arabic" w:hAnsi="Simplified Arabic" w:cs="Simplified Arabic"/>
          <w:sz w:val="24"/>
          <w:szCs w:val="24"/>
          <w:vertAlign w:val="superscript"/>
          <w:rtl/>
          <w:lang w:bidi="ar-EG"/>
        </w:rPr>
        <w:t>)</w:t>
      </w:r>
    </w:p>
    <w:p w:rsidR="007666B0" w:rsidRPr="001978B9" w:rsidRDefault="007666B0" w:rsidP="00260F05">
      <w:pPr>
        <w:pStyle w:val="a7"/>
        <w:numPr>
          <w:ilvl w:val="0"/>
          <w:numId w:val="19"/>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 xml:space="preserve">أصبح واضحاً أن غرض الخطة الأميركية - الإسرائيلية من إقامة النظام الشرق الأوسطي نزع الهوية القومية من الوجود العربي، وتحويل المنطقة من موطن للأمة العربية إلى مكان لشعوب شتى تجمعها هوية إقليمية ومصالح مشتركة، وذلك بتأصيل إسرائيل عضواً </w:t>
      </w:r>
      <w:r w:rsidRPr="001978B9">
        <w:rPr>
          <w:rFonts w:ascii="Simplified Arabic" w:hAnsi="Simplified Arabic" w:cs="Simplified Arabic"/>
          <w:sz w:val="24"/>
          <w:szCs w:val="24"/>
          <w:rtl/>
          <w:lang w:bidi="ar-EG"/>
        </w:rPr>
        <w:lastRenderedPageBreak/>
        <w:t>طبيعياً في المنطقة التي توضع في السيطرة المباشرة للولايات المتحدة، وبخاصة في المجالات النفطية والأمنية.</w:t>
      </w:r>
    </w:p>
    <w:p w:rsidR="007666B0" w:rsidRPr="001978B9" w:rsidRDefault="007666B0" w:rsidP="00260F05">
      <w:pPr>
        <w:pStyle w:val="a7"/>
        <w:numPr>
          <w:ilvl w:val="0"/>
          <w:numId w:val="19"/>
        </w:numPr>
        <w:spacing w:after="120" w:line="240" w:lineRule="auto"/>
        <w:ind w:left="0"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إن الآثار المباشرة للبعد الشرق الأوسطي من الأمن القومي العربي يمكن أن تتجسد بصورة رئيسية في ما يلي: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أ - طي بنية الأمن القومي العربي، مفهوماً وأجهزة وآليات ووسائل.</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ب - ربط أمن بعض الدول العربية بقوات أجنبية، وفي ذلك هدر للسيادة الوطنية، وخضوع لإرادات دول تلك القوات الأجنبية.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ج - إفراغ النظام العربي من مضمونه الاستراتيجي الأمني، لتتحول شعوبه من كيان أمة واحدة إلى شعوب ناطقة باللغة العربية.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د - تعرض الدول العربية للتجزئة والاقتطاع من أراضيها وثرواتها لمصلحة أقليات </w:t>
      </w:r>
      <w:proofErr w:type="spellStart"/>
      <w:r w:rsidRPr="001978B9">
        <w:rPr>
          <w:rFonts w:ascii="Simplified Arabic" w:hAnsi="Simplified Arabic" w:cs="Simplified Arabic"/>
          <w:sz w:val="24"/>
          <w:szCs w:val="24"/>
          <w:rtl/>
          <w:lang w:bidi="ar-EG"/>
        </w:rPr>
        <w:t>إثنيه</w:t>
      </w:r>
      <w:proofErr w:type="spellEnd"/>
      <w:r w:rsidRPr="001978B9">
        <w:rPr>
          <w:rFonts w:ascii="Simplified Arabic" w:hAnsi="Simplified Arabic" w:cs="Simplified Arabic"/>
          <w:sz w:val="24"/>
          <w:szCs w:val="24"/>
          <w:rtl/>
          <w:lang w:bidi="ar-EG"/>
        </w:rPr>
        <w:t xml:space="preserve"> أو دينية أو لغوية.</w:t>
      </w:r>
    </w:p>
    <w:p w:rsidR="007666B0" w:rsidRPr="001978B9" w:rsidRDefault="007666B0" w:rsidP="00260F05">
      <w:pPr>
        <w:pStyle w:val="a7"/>
        <w:numPr>
          <w:ilvl w:val="0"/>
          <w:numId w:val="19"/>
        </w:numPr>
        <w:spacing w:after="120" w:line="240" w:lineRule="auto"/>
        <w:ind w:left="0"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في ضوء هذه الآثار، يمكن القول إن الأغراض الإسرائيلية والأميركية التي سيخدمها البعد الأمني للمشروع الشرق الأوسطي تتجسد في ما يلي: (أ) تفتيت الدول العربية؛ (ب) تغذية الخلافات العربية البينية؛ (ج) تبديد الطاقات العسكرية العربية في الصراعات العربية البينية والصراعات العربية </w:t>
      </w:r>
      <w:proofErr w:type="spellStart"/>
      <w:r w:rsidRPr="001978B9">
        <w:rPr>
          <w:rFonts w:ascii="Simplified Arabic" w:hAnsi="Simplified Arabic" w:cs="Simplified Arabic"/>
          <w:sz w:val="24"/>
          <w:szCs w:val="24"/>
          <w:rtl/>
          <w:lang w:bidi="ar-EG"/>
        </w:rPr>
        <w:t>الجوارية</w:t>
      </w:r>
      <w:proofErr w:type="spellEnd"/>
      <w:r w:rsidRPr="001978B9">
        <w:rPr>
          <w:rFonts w:ascii="Simplified Arabic" w:hAnsi="Simplified Arabic" w:cs="Simplified Arabic"/>
          <w:sz w:val="24"/>
          <w:szCs w:val="24"/>
          <w:rtl/>
          <w:lang w:bidi="ar-EG"/>
        </w:rPr>
        <w:t xml:space="preserve">؛ (د) تفشيل أي تنسيق استراتيجي أمني عربي؛ (هـ) منع أي مشروع توحيدي عربي؛ (و) تدمير أية قوة عسكرية عربية تسعى </w:t>
      </w:r>
      <w:proofErr w:type="spellStart"/>
      <w:r w:rsidRPr="001978B9">
        <w:rPr>
          <w:rFonts w:ascii="Simplified Arabic" w:hAnsi="Simplified Arabic" w:cs="Simplified Arabic"/>
          <w:sz w:val="24"/>
          <w:szCs w:val="24"/>
          <w:rtl/>
          <w:lang w:bidi="ar-EG"/>
        </w:rPr>
        <w:t>للتنامي</w:t>
      </w:r>
      <w:proofErr w:type="spellEnd"/>
      <w:r w:rsidRPr="001978B9">
        <w:rPr>
          <w:rFonts w:ascii="Simplified Arabic" w:hAnsi="Simplified Arabic" w:cs="Simplified Arabic"/>
          <w:sz w:val="24"/>
          <w:szCs w:val="24"/>
          <w:rtl/>
          <w:lang w:bidi="ar-EG"/>
        </w:rPr>
        <w:t xml:space="preserve"> أو الحصول على أسلحة متطورة أو سلاح نووي.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من هذه التوضيح يمكن القول إن تفتيت الدول العربية، يمثل المفتاح والسبيل إلى سائر الأغراض الأخرى، وبخاصة أن الأحداث في بعض أنحاء الوطن العربي تتكشف عن احتمالات التفجير والتآكل من جراء الإرهاصات والحركات السياسية والعرقية واللغوية والطائفية</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3"/>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وما كان لهذه الاحتمالات أن تتصاعد بهذه الحدة ما لم تتواكب مع رفض الدولة العربية تطوير آليات جديدة للمشاركة السياسية وتحقيق أوسع للعدالة الاجتماعية. </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lastRenderedPageBreak/>
        <w:t>ويتضح مما سبق أن الهدف من إطلاق المصطلح منذ البداية هو تمزيق الوطن العربي وإحلال إسرائيل ودمجها في المنطقة لتكون على الدوام بمثابة الحاجز الذي يفصل مشرق الوطن العربي عن مغربه, وتفتت الأمة حتى لا تقوم لها قائمة. بل إن إسرائيل كما يقول قادة الصهيونية تقع في قلب الشرق الأوسط وتلتقي فيها معظم المشاريع والبرامج في إطار السوق الشرق أوسطية, بالإضافة إلى تغيير التركيبة الكيانية للامة العربية, من خلال فرض إسرائيل وتركيا وإيران وقبرص عليه, وبذلك يكون مفهوم لا يعبر عن كيانية تاريخية ككتلة بشرية متجانسة ذات تاريخ وثقافة وهوية وتطلعات ومصالح ومصائر مشتركة.</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4"/>
      </w:r>
      <w:r w:rsidRPr="001978B9">
        <w:rPr>
          <w:rFonts w:ascii="Simplified Arabic" w:hAnsi="Simplified Arabic" w:cs="Simplified Arabic"/>
          <w:sz w:val="24"/>
          <w:szCs w:val="24"/>
          <w:vertAlign w:val="superscript"/>
          <w:rtl/>
          <w:lang w:bidi="ar-EG"/>
        </w:rPr>
        <w:t xml:space="preserve">) </w:t>
      </w:r>
      <w:r w:rsidRPr="001978B9">
        <w:rPr>
          <w:rFonts w:ascii="Simplified Arabic" w:hAnsi="Simplified Arabic" w:cs="Simplified Arabic"/>
          <w:sz w:val="24"/>
          <w:szCs w:val="24"/>
          <w:rtl/>
          <w:lang w:bidi="ar-EG"/>
        </w:rPr>
        <w:t>فالسياسة الاستعمارية الغربية قد نجحت في غرس كيان صهيوني ضم في بداية إعلانه حوالي مليون يهودي, ولكن هذا الكيان استطاع وبدعم من الغرب أن يحول المنطقة العربية ويدخلها في جو من عدم الاستقرار والارهاب وإشعال الحروب.</w:t>
      </w:r>
    </w:p>
    <w:p w:rsidR="00260F05" w:rsidRDefault="007666B0" w:rsidP="00260F05">
      <w:pPr>
        <w:spacing w:after="120" w:line="240" w:lineRule="auto"/>
        <w:ind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lang w:bidi="ar-EG"/>
        </w:rPr>
        <w:t>الواضح من التغيرات الدولية والاقليمية الحاصلة أن توجه الاستراتيجية الأميركية نحو تنظيم علاقتها بالعالم العربي من خلال إقامة نظام مستقر قوامه الهيمنة الأميركية - الإسرائيلية على المنطقة، وتغييب الأمن القومي العربي بتدمير مفهومه وبنيته. وثمة أدبيات غربية كثيرة تزخر بهذه الأفكار. ولعل مقالة برنارد لويس تعبر خير تعبير عن جوهر المشاريع الغربية القائم على "التخلي الرسمي عن حلم القومية الذي طال تقديسه والمتعلق بدولة عربية موحدة أو حتى بكتلة سياسية متماسكة". ويجعل هذا الخبير الأميركي العالم العربي مماثلاً لحالة أميركا اللاتينية، حيث تتراكم مجموعة من الدول، تجمعها لغة واحدة وثقافة مشتركة ودين واحد، دون أن تجمعها سياسة مشتركة.</w:t>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vertAlign w:val="superscript"/>
          <w:rtl/>
        </w:rPr>
        <w:footnoteReference w:id="15"/>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vertAlign w:val="superscript"/>
          <w:rtl/>
          <w:lang w:bidi="ar-EG"/>
        </w:rPr>
        <w:t xml:space="preserve">  </w:t>
      </w:r>
      <w:r w:rsidRPr="001978B9">
        <w:rPr>
          <w:rFonts w:ascii="Simplified Arabic" w:hAnsi="Simplified Arabic" w:cs="Simplified Arabic"/>
          <w:sz w:val="24"/>
          <w:szCs w:val="24"/>
          <w:rtl/>
        </w:rPr>
        <w:t>فالمطلوب الأن هو أن يكون النظام العربي بقوته الجماعية شريك في نظام إقليمي أوسع من خلال أليات وقواعد محددة تقوم على مبدأ الاعتماد المتبادل, وأن الأوضاع الحالية واحتمالات تطورها في المستقبل تدعو إلى ضرورة العمل في اتجاه توسيع الشرق الأوسط ليلحق بأوروبا المتوسطية.</w:t>
      </w:r>
    </w:p>
    <w:p w:rsidR="00260F05" w:rsidRDefault="00260F05">
      <w:pPr>
        <w:bidi w:val="0"/>
        <w:rPr>
          <w:rFonts w:ascii="Simplified Arabic" w:hAnsi="Simplified Arabic" w:cs="Simplified Arabic"/>
          <w:sz w:val="24"/>
          <w:szCs w:val="24"/>
        </w:rPr>
      </w:pPr>
      <w:r>
        <w:rPr>
          <w:rFonts w:ascii="Simplified Arabic" w:hAnsi="Simplified Arabic" w:cs="Simplified Arabic"/>
          <w:sz w:val="24"/>
          <w:szCs w:val="24"/>
        </w:rPr>
        <w:br w:type="page"/>
      </w:r>
    </w:p>
    <w:p w:rsidR="007666B0" w:rsidRPr="00334A1C" w:rsidRDefault="007666B0" w:rsidP="00260F05">
      <w:pPr>
        <w:pStyle w:val="a7"/>
        <w:numPr>
          <w:ilvl w:val="0"/>
          <w:numId w:val="16"/>
        </w:numPr>
        <w:spacing w:after="120" w:line="240" w:lineRule="auto"/>
        <w:ind w:left="0" w:firstLine="567"/>
        <w:jc w:val="lowKashida"/>
        <w:rPr>
          <w:rFonts w:ascii="Simplified Arabic" w:hAnsi="Simplified Arabic" w:cs="Simplified Arabic"/>
          <w:b/>
          <w:bCs/>
          <w:sz w:val="28"/>
          <w:szCs w:val="28"/>
          <w:lang w:bidi="ar-EG"/>
        </w:rPr>
      </w:pPr>
      <w:r w:rsidRPr="00334A1C">
        <w:rPr>
          <w:rFonts w:ascii="Simplified Arabic" w:hAnsi="Simplified Arabic" w:cs="Simplified Arabic"/>
          <w:b/>
          <w:bCs/>
          <w:sz w:val="28"/>
          <w:szCs w:val="28"/>
          <w:rtl/>
          <w:lang w:bidi="ar-EG"/>
        </w:rPr>
        <w:lastRenderedPageBreak/>
        <w:t xml:space="preserve">المشروع </w:t>
      </w:r>
      <w:proofErr w:type="spellStart"/>
      <w:r w:rsidRPr="00334A1C">
        <w:rPr>
          <w:rFonts w:ascii="Simplified Arabic" w:hAnsi="Simplified Arabic" w:cs="Simplified Arabic"/>
          <w:b/>
          <w:bCs/>
          <w:sz w:val="28"/>
          <w:szCs w:val="28"/>
          <w:rtl/>
          <w:lang w:bidi="ar-EG"/>
        </w:rPr>
        <w:t>الايراني</w:t>
      </w:r>
      <w:proofErr w:type="spellEnd"/>
      <w:r w:rsidRPr="00334A1C">
        <w:rPr>
          <w:rFonts w:ascii="Simplified Arabic" w:hAnsi="Simplified Arabic" w:cs="Simplified Arabic"/>
          <w:b/>
          <w:bCs/>
          <w:sz w:val="28"/>
          <w:szCs w:val="28"/>
          <w:rtl/>
          <w:lang w:bidi="ar-EG"/>
        </w:rPr>
        <w:t xml:space="preserve"> وتحالفاته:</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تجمع بين العرب وإيران اعتبارات سياسية واستراتيجية واقتصادية وثقافية وتاريخية ودينية, وكلها اعتبارات حيوية خاصة إذا عززتها إرادة الطرفين بالحوار والرغبة في مراعاة المصالح في إطار العلاقات </w:t>
      </w:r>
      <w:proofErr w:type="spellStart"/>
      <w:r w:rsidRPr="001978B9">
        <w:rPr>
          <w:rFonts w:ascii="Simplified Arabic" w:hAnsi="Simplified Arabic" w:cs="Simplified Arabic"/>
          <w:sz w:val="24"/>
          <w:szCs w:val="24"/>
          <w:rtl/>
          <w:lang w:bidi="ar-EG"/>
        </w:rPr>
        <w:t>الجوارية</w:t>
      </w:r>
      <w:proofErr w:type="spellEnd"/>
      <w:r w:rsidRPr="001978B9">
        <w:rPr>
          <w:rFonts w:ascii="Simplified Arabic" w:hAnsi="Simplified Arabic" w:cs="Simplified Arabic"/>
          <w:sz w:val="24"/>
          <w:szCs w:val="24"/>
          <w:rtl/>
          <w:lang w:bidi="ar-EG"/>
        </w:rPr>
        <w:t xml:space="preserve"> الممتدة إلى شاطئ الخليج, وفي البر مع العراق, ومد جسور الصداقة والتعاون لتخفيف الضغوط التي تمارسها الولايات المتحدة وإسرائيل ضد الطرفين,</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6"/>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بعيداً عن محاولات السيطرة والهيمنة والنزعة التوسعية التي تمارسها إيران والتي تشكل خطراً شديداً للأمن القومي العربي, ومن أهمها:</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7"/>
      </w:r>
      <w:r w:rsidRPr="001978B9">
        <w:rPr>
          <w:rFonts w:ascii="Simplified Arabic" w:hAnsi="Simplified Arabic" w:cs="Simplified Arabic"/>
          <w:sz w:val="24"/>
          <w:szCs w:val="24"/>
          <w:vertAlign w:val="superscript"/>
          <w:rtl/>
          <w:lang w:bidi="ar-EG"/>
        </w:rPr>
        <w:t>)</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إصرار إيران على تسمية الخليج العربي بالفارسي, حيث تحرص على نسبته إليها في كافة المحافل الدولية والوثائق الرسمية الصادرة عنها.</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تقوم ايران بفرض سياسة الأمر الواقع بالقوة من خلال تطبيق قانون المناطق البحرية الايرانية لعام 1993على الملاحة في الخليج العربي ومضيق هرمز, والذي ينافي القانون الدولي.</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 xml:space="preserve">انتهاج </w:t>
      </w:r>
      <w:r w:rsidR="00D5306D">
        <w:rPr>
          <w:rFonts w:ascii="Simplified Arabic" w:hAnsi="Simplified Arabic" w:cs="Simplified Arabic"/>
          <w:sz w:val="24"/>
          <w:szCs w:val="24"/>
          <w:rtl/>
          <w:lang w:bidi="ar-EG"/>
        </w:rPr>
        <w:t>الجمهورية الايرانية منذ انتصار</w:t>
      </w:r>
      <w:r w:rsidRPr="001978B9">
        <w:rPr>
          <w:rFonts w:ascii="Simplified Arabic" w:hAnsi="Simplified Arabic" w:cs="Simplified Arabic"/>
          <w:sz w:val="24"/>
          <w:szCs w:val="24"/>
          <w:rtl/>
          <w:lang w:bidi="ar-EG"/>
        </w:rPr>
        <w:t xml:space="preserve"> ثورة 1979سياسة تصدير الفكر الثوري لدول الخليج العربي, بخاصة دولة البحرين ولايزالون يعتبرونها جزء من إيران ويطالبون بها.</w:t>
      </w:r>
    </w:p>
    <w:p w:rsidR="007666B0" w:rsidRPr="001978B9" w:rsidRDefault="007666B0" w:rsidP="00260F05">
      <w:pPr>
        <w:pStyle w:val="a7"/>
        <w:numPr>
          <w:ilvl w:val="0"/>
          <w:numId w:val="17"/>
        </w:numPr>
        <w:spacing w:after="120" w:line="240" w:lineRule="auto"/>
        <w:ind w:left="0" w:firstLine="567"/>
        <w:jc w:val="lowKashida"/>
        <w:rPr>
          <w:rFonts w:ascii="Simplified Arabic" w:hAnsi="Simplified Arabic" w:cs="Simplified Arabic"/>
          <w:sz w:val="24"/>
          <w:szCs w:val="24"/>
          <w:lang w:bidi="ar-EG"/>
        </w:rPr>
      </w:pPr>
      <w:r w:rsidRPr="001978B9">
        <w:rPr>
          <w:rFonts w:ascii="Simplified Arabic" w:hAnsi="Simplified Arabic" w:cs="Simplified Arabic"/>
          <w:sz w:val="24"/>
          <w:szCs w:val="24"/>
          <w:rtl/>
          <w:lang w:bidi="ar-EG"/>
        </w:rPr>
        <w:t>محاولة إيران فرض نفسها كقوة خليجية هامة يجب أن يكون لها دور فاعل مؤثر في سياسات وأمن الخليج. ومن هنا قيام القوات المسلحة الإيرانية بانتهاك الحدود العراقية أكثر من مرة, وترسيخ احتلال الجزر الثلاث التابعة للأمارات العربية, إضافة إلى تنامي ترسانتها العسكرية بشكل ملحوظ.</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وإذا نظرنا إلى العلاقة العربية - الإيرانية في الوقت الراهن، لأمكننا وصفها بالاضطراب، بصورة عامة، إذ أخذ بعض القضايا المحورية يلقي بظلاله على تلك العلاقة، ويطبع مساره بشيء من التوتر. فقد انتهكت القوات الإيرانية الحدود العراقية غير مرة، ورسخت احتلالها الجزر الإماراتية الثلاث، وتعرضت مراراً لاتهامها بالتدخل في الش</w:t>
      </w:r>
      <w:r w:rsidR="00D5306D">
        <w:rPr>
          <w:rFonts w:ascii="Simplified Arabic" w:hAnsi="Simplified Arabic" w:cs="Simplified Arabic"/>
          <w:sz w:val="24"/>
          <w:szCs w:val="24"/>
          <w:rtl/>
          <w:lang w:bidi="ar-EG"/>
        </w:rPr>
        <w:t xml:space="preserve">ؤون </w:t>
      </w:r>
      <w:r w:rsidR="00D5306D">
        <w:rPr>
          <w:rFonts w:ascii="Simplified Arabic" w:hAnsi="Simplified Arabic" w:cs="Simplified Arabic"/>
          <w:sz w:val="24"/>
          <w:szCs w:val="24"/>
          <w:rtl/>
          <w:lang w:bidi="ar-EG"/>
        </w:rPr>
        <w:lastRenderedPageBreak/>
        <w:t>الداخلية لبعض الدول العربية</w:t>
      </w:r>
      <w:r w:rsidR="00D5306D">
        <w:rPr>
          <w:rFonts w:ascii="Simplified Arabic" w:hAnsi="Simplified Arabic" w:cs="Simplified Arabic" w:hint="cs"/>
          <w:sz w:val="24"/>
          <w:szCs w:val="24"/>
          <w:rtl/>
          <w:lang w:bidi="ar-EG"/>
        </w:rPr>
        <w:t xml:space="preserve"> </w:t>
      </w:r>
      <w:r w:rsidRPr="001978B9">
        <w:rPr>
          <w:rFonts w:ascii="Simplified Arabic" w:hAnsi="Simplified Arabic" w:cs="Simplified Arabic"/>
          <w:sz w:val="24"/>
          <w:szCs w:val="24"/>
          <w:rtl/>
          <w:lang w:bidi="ar-EG"/>
        </w:rPr>
        <w:t>القريبة منها والبعيدة، من خلال دعم الجماعات المتطرفة فيها. وتشعر الدول العربية في الخليج بالقلق من جراء السلوك الإيراني. فإلى جانب تنامي الترسانة العسكرية الإيرانية تنامياً أحدث خللاً في موازين القوى في المنطقة، ويبدو تمسك إيران باحتلالها الجزر الثلاث، وبإصرارها على "إيرانية" تلك الجزر واستعدادها للقتال دونها، عقبة في سبيل التقارب العربي - الإيراني.</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8"/>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وإذا كانت إيران لا ترحب بالنظام الشرق الأوسطي القائم على السيطرة الأميركية - الإسرائيلية والتفكك العربي، فإنها لا ترحب في الوقت نفسه بأن يستعيد النظام العربي تماسكه ويعيد ترتيب شؤون بيته وبخاصة في المجال الأمني. وفي هذا السياق استفادت إيران بشكل كبير من أزمة الخليج الثانية التي مزقت نسيج التضامن العربي, وأسقطت الكثير من المحرمات التي تأسست على القومية وشكلت سياجاً للنظام العربي ولأمنه القومي. وبذلك سعت في تنفيذ السياسة الخارجية ذات النزعة التوسعية, فهي تطمح أن تكون وحدها القوة المهيمنة على كل منطقة الخليج.</w:t>
      </w:r>
      <w:r w:rsidRPr="001978B9">
        <w:rPr>
          <w:rFonts w:ascii="Simplified Arabic" w:hAnsi="Simplified Arabic" w:cs="Simplified Arabic"/>
          <w:sz w:val="24"/>
          <w:szCs w:val="24"/>
          <w:rtl/>
        </w:rPr>
        <w:t xml:space="preserve"> </w:t>
      </w:r>
      <w:r w:rsidRPr="001978B9">
        <w:rPr>
          <w:rFonts w:ascii="Simplified Arabic" w:hAnsi="Simplified Arabic" w:cs="Simplified Arabic"/>
          <w:sz w:val="24"/>
          <w:szCs w:val="24"/>
          <w:rtl/>
          <w:lang w:bidi="ar-EG"/>
        </w:rPr>
        <w:t>وتنادي بانسحاب القوات الأجنبية، وبخاصة الأميركية، من الخليج، متجنبة، في الوقت نفسه، الإثارة والمواجهة مع الولايات المتحدة، ومفضلة عليهما المهادنة.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وتشير أغلبية المصادر المتخصصة بالشؤون الدفاعية الشرق الأوسطية، إلى أن إيران تواصل جهودها الرامية إلى إعادة بناء قواتها المسلحة وتحديث معداتها في جميع المجالات، وتجمع هذه المصادر على أن المحاولات الغربية، وبخاصة الأميركية، التي تبذل من أجل الحد من إمكانات إيران التسليحية لم تسجل حتى الآن نجاحاً كبيراً. </w:t>
      </w:r>
    </w:p>
    <w:p w:rsidR="00412F58"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وما يشد الانتباه في برامج التسلح الإيرانية أنها تنفذ في ظل تأكيدات متتالية من مصادر غربية على مواصلة إيران سعيها لامتلاك قدرات نووية، وتذهب هذه المصادر مذاهب شتى في تصوراتها ومعلوماتها. وتتوقع أن تتمكن إيران من أن تصبح القوة الإقليمية الاستراتيجية الرئيسية في المنطقة.</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19"/>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وتنسجم في ذلك مع توجهها القائم على اعتبار أمن الخليج مسؤولية الدول الواقعة على شواطئه. لذلك فإن أي نظام أمني يتجاهل دورها مرفوض </w:t>
      </w:r>
      <w:r w:rsidRPr="001978B9">
        <w:rPr>
          <w:rFonts w:ascii="Simplified Arabic" w:hAnsi="Simplified Arabic" w:cs="Simplified Arabic"/>
          <w:sz w:val="24"/>
          <w:szCs w:val="24"/>
          <w:rtl/>
          <w:lang w:bidi="ar-EG"/>
        </w:rPr>
        <w:lastRenderedPageBreak/>
        <w:t>ولا يستقيم أمره. ويمكن القول إن الخليج يمثل محور الاستراتيجية الإيرانية، ففيه يتجسّد حجم وقيمة الوجود الإيراني. وبقدر حجم وقيمة ذلك الوجود يكون حجم وقيمة التأثير الإيراني في عالم النفط وفي الاستراتيجيات العالمية، وبخاصة الأميركية، في الشرق الأوسط عموماً والخليج خصوصاً.</w:t>
      </w:r>
    </w:p>
    <w:p w:rsidR="007666B0" w:rsidRPr="00334A1C" w:rsidRDefault="007666B0" w:rsidP="00260F05">
      <w:pPr>
        <w:pStyle w:val="a7"/>
        <w:numPr>
          <w:ilvl w:val="0"/>
          <w:numId w:val="16"/>
        </w:numPr>
        <w:spacing w:after="120" w:line="240" w:lineRule="auto"/>
        <w:ind w:left="0" w:firstLine="567"/>
        <w:jc w:val="lowKashida"/>
        <w:rPr>
          <w:rFonts w:ascii="Simplified Arabic" w:hAnsi="Simplified Arabic" w:cs="Simplified Arabic"/>
          <w:b/>
          <w:bCs/>
          <w:sz w:val="28"/>
          <w:szCs w:val="28"/>
          <w:rtl/>
          <w:lang w:bidi="ar-EG"/>
        </w:rPr>
      </w:pPr>
      <w:r w:rsidRPr="00334A1C">
        <w:rPr>
          <w:rFonts w:ascii="Simplified Arabic" w:hAnsi="Simplified Arabic" w:cs="Simplified Arabic"/>
          <w:b/>
          <w:bCs/>
          <w:sz w:val="28"/>
          <w:szCs w:val="28"/>
          <w:rtl/>
          <w:lang w:bidi="ar-EG"/>
        </w:rPr>
        <w:t>المشروع التركي وحلم الإمبراطورية العثمانية الجديد:</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تبحث تركيا عن دور قيادي متميز لها في الشرق الأوسط، وهو الذي انتقل من زمن الخلافة العثمانية إلى تركيا العلمانية، الأطلسية ذات العضوية في منظمة المؤتمر الإسلامي، ومن المعروف أن اهتمامات تركيا الاستراتيجية تمتد إلى دوائر إقليمية ثلاث يفرضها عليها الموقع الجغرافي: الدائرة الأوروبية، والدائرة العربية بامتدادها الإسلامي، والدائرة الآسيوية الوسطى. وتمثل هذه الدوائر الثلاث فضاءات لحركة تركيا الإقليمية ونفوذها الدولي وقدراتها العسكرية والسياسية والاقتصادية، ولرغبتها في أداء دور مربع الأبعاد: أوروبياً، وشرق أوسطياً، وإسلامياً، وعرقياً. بذلك تمثل تركيا تحدياً كبيراً للأمة العربية, وتشكل تهديداً قوياً للأمن القومي العربي, زاد هذا التهديد بعد حرب الخليج الثانية وبعد التعاون العسكري الذي وقع الساسة والعسكريون الأتراك عليه مع الكيان الصهيوني ابتداءً من عام 1996 وتطور ليصبح تحالفاً استراتيجياً تحكمه مصالح الطرفين في المنطقة العربية,</w:t>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vertAlign w:val="superscript"/>
          <w:rtl/>
          <w:lang w:bidi="ar-EG"/>
        </w:rPr>
        <w:footnoteReference w:id="20"/>
      </w:r>
      <w:r w:rsidRPr="001978B9">
        <w:rPr>
          <w:rFonts w:ascii="Simplified Arabic" w:hAnsi="Simplified Arabic" w:cs="Simplified Arabic"/>
          <w:sz w:val="24"/>
          <w:szCs w:val="24"/>
          <w:vertAlign w:val="superscript"/>
          <w:rtl/>
          <w:lang w:bidi="ar-EG"/>
        </w:rPr>
        <w:t>)</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وعلى إثر المتغيرات التي طرأت على النظام العالمي، وبخاصة زوال الخطر السوفياتي السابق، وإضعاف القوة العسكرية العراقية، وإخضاع الصراع العربي - الإسرائيلي لعملية التفاوض، وانحسار الحركة القومية العربية، اطمأنت تركيا إلى أن الأرض ممهدة للالتفات إلى الدائرة العربية، التي تمثل ميداناً للمصالح والمنافع الاقتصادية والمالية والاستشارية والتجارية. وإذ تفعل تركيا ذلك، تدرك أن الدائرة العربية تعيش في حالة سيولة وانفتاح. ومن هنا، يمكن النظر إلى المحاور التي أخذت تركيا تنشط في تشغيلها والتركيز عليها، كمثل دورها الفعال في عملية السلام في الشرق الأوسط، والمشروعات الاقتصادية الشرق الأوسطية، ومشروع أنابيب السلام الذي ينقل المياه إلى الجزيرة العربية، ومشروع إنشاء صندوق لتنمية المنطقة، والاشتراك في المفاوضات متعددة الأطراف من عملية التسوية </w:t>
      </w:r>
      <w:r w:rsidRPr="001978B9">
        <w:rPr>
          <w:rFonts w:ascii="Simplified Arabic" w:hAnsi="Simplified Arabic" w:cs="Simplified Arabic"/>
          <w:sz w:val="24"/>
          <w:szCs w:val="24"/>
          <w:rtl/>
          <w:lang w:bidi="ar-EG"/>
        </w:rPr>
        <w:lastRenderedPageBreak/>
        <w:t>الجارية للصراع العربي - الإسرائيلي منذ أواخر العام 1991 .</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1"/>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بذلك أعطت حرب الخليج الثانية تركيا زخماً جديداً لسياستها العربية والشرق الأوسطية، فتحركت على محاور ثلاثة: الأمن الإقليمي، والمجال الاقتصادي، والمياه. ويمثل التحالف التركي الاسرائيلي التهديد الأكبر للأمن القومي العربي.</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2"/>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كما يتضح من وصول حزب العدالة والتنمية للحكم سنة 2002 حمل معه تغييراً —بالأحرى إعادة تفسير أو صياغة— لمجمل السياسات التركية ومن ضمنها السياسة الخارجية، بعد إعادة تعريف تركيا لنفسها وموقعها ودورها، وكان للقضية الفلسطينية كبير الاهتمام من الاهتمام التركي بقضايا الإقليم وبشكل لافت للنظر. ما يفسر مواصلة تركيا استدارتها المشرقية, وارتقت بالعلاقات مع بعض الدول العربية إلى مراحل متقدمة جداً ترتفع بها إلى مصاف العلاقات الاستراتيجية, وكانت القضية الفلسطينية مفتاح تركيا إلى العرب وإلى المنطقة, وشكلت عصب التحرك التركي تجاه الوطن العربي.</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3"/>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وعلى ما يبدو من الأثار السلبية المتواصلة للثورات العربية, والتي تجلت في ارتباك علاقات تركيا بحلفاء إقليميين عرب محوريين, حيث توخت حكومة العدالة والتنمية من هرولتها صوب حلفائها بدول الجوار العربي مقاصد شتى لعل أهمها: تعويض التدهور الحاصل في علاقاتها مع عدد من الدول العربية, التي كانت علاقات أنقرة بها قد شهدت تقارباً ملفتاً قبيل الطوفان الثوري العربي كسوريا ومصر, فضلاً عن تقوية مركز تركيا الاقليمي في أجواء مضطربة وسط تكهنات بانتقال مركز الاستراتيجية الأمريكية من العالم العربي وشرق المتوسط إلى شرق أسيا, وإعادة هندسة منطقة الشرق الأوسط </w:t>
      </w:r>
      <w:proofErr w:type="spellStart"/>
      <w:r w:rsidRPr="001978B9">
        <w:rPr>
          <w:rFonts w:ascii="Simplified Arabic" w:hAnsi="Simplified Arabic" w:cs="Simplified Arabic"/>
          <w:sz w:val="24"/>
          <w:szCs w:val="24"/>
          <w:rtl/>
          <w:lang w:bidi="ar-EG"/>
        </w:rPr>
        <w:t>جيوستراتيجياً</w:t>
      </w:r>
      <w:proofErr w:type="spellEnd"/>
      <w:r w:rsidRPr="001978B9">
        <w:rPr>
          <w:rFonts w:ascii="Simplified Arabic" w:hAnsi="Simplified Arabic" w:cs="Simplified Arabic"/>
          <w:sz w:val="24"/>
          <w:szCs w:val="24"/>
          <w:rtl/>
          <w:lang w:bidi="ar-EG"/>
        </w:rPr>
        <w:t xml:space="preserve"> على أسس </w:t>
      </w:r>
      <w:proofErr w:type="spellStart"/>
      <w:r w:rsidRPr="001978B9">
        <w:rPr>
          <w:rFonts w:ascii="Simplified Arabic" w:hAnsi="Simplified Arabic" w:cs="Simplified Arabic"/>
          <w:sz w:val="24"/>
          <w:szCs w:val="24"/>
          <w:rtl/>
          <w:lang w:bidi="ar-EG"/>
        </w:rPr>
        <w:t>إثنية</w:t>
      </w:r>
      <w:proofErr w:type="spellEnd"/>
      <w:r w:rsidRPr="001978B9">
        <w:rPr>
          <w:rFonts w:ascii="Simplified Arabic" w:hAnsi="Simplified Arabic" w:cs="Simplified Arabic"/>
          <w:sz w:val="24"/>
          <w:szCs w:val="24"/>
          <w:rtl/>
          <w:lang w:bidi="ar-EG"/>
        </w:rPr>
        <w:t xml:space="preserve"> وطائفية وفقا لما يعرف باتفاقية سايكس بيكو2 التي ترمي إلى تقسيم المقسم وتجزئة المجزأ حسبما تم في اتفاقية سايكس بيكو عام 1916.</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4"/>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lastRenderedPageBreak/>
        <w:t>حيث تعيش المنطقة العربية حالة من الفراغ على صعيد فعالية الدول العربية-على اختلاف مواقفها ورؤاها للمنطقة-في لعب دور قيادي مؤثر يجتذب الجماهير العربية, مما راكم الاحباط عند الجمهور العربي الذي أصبح يبحث عن قيادة رمزية أو منقذ ولو كان غير عربي, من هنا جاء دور تركيا في الوساطة بين العرب والاسرائيليين, بل وبين العرب وبعضهم البعض, ويسيطر على النخبة التركية فكرة ؛ قدر تركيا أن تكون جسراً بين الشرق الأوسط وأوروبا وهي فكرة ليست جديدة في أدبيات السياسة الخارجية التركية. أيضاً تنصرف إلى الاضطلاع بدور مركزي في بناء الأمن المشترك في الشرق الأوسط من خلال المبادرات الجماعية, مثل مبادرة اسطنبول للتعاون, وتقوم بدور الدولة التي تبني النظام في الشرق الأوسط, أي الدولة التي تتولى اقتراح هيكلية الأمن في المنطقة والمساهمة في تطبيقها.</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5"/>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وأيدت أوروبا والولايات المتحدة التحرك التركي لأسباب مختلفة, فمن ناحية أوروبا أيدت هذا التحرك لإبعاد تركيا عن مسعاها إلى دخول الاتحاد, أما الولايات المتحدة باركت التحرك التركي لتوظيف هذا الدور في تهدئة الغضب العربي إزاء السياسة الامريكية.</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6"/>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وهنا يبرز اختلاف المنهج التركي في التعامل مع إسرائيل مع المناهج العربية, فلتركيا علاقات استراتيجية مع دولة الاحتلال وعلى الأخص في الجانب العسكري, والتي دشنتها اتفاقية عام 2006, مما يشكل تهديد للأمن القومي العربي والفلسطيني.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وثمة نقطة مهمة من المناسب الإشارة إليها، لأنها تلقي بعض الضوء على دور تركيا في المنطقة، وهي أن إسرائيل ترى في تركيا "ثقلاً مضاداً لإيران والعرب على السواء، فتركيا حليفة مخلصة للولايات المتحدة وحلف الأطلسي، وفيها مؤسسة عسكرية ضخمة أصبحت متحررة من الخطر السوفياتي، ولتركيا مشاكلها في إيران وعداء مذهبي لها، وبينهما تنافس على التفرد والسيطرة في جمهوريات آسيا الوسطى، وتركيا قادرة على الضغط على العرب، وبين تركيا وإسرائيل مصالح ومنافع كثيرة وقديمة متبادلة.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وكانت تركيا قد اعترفت بإسرائيل عام 1948. فتعرضت لانتقاد الدول العربية ومعظم الدول الإسلامية. وفي مثل هذه الحالة من الوسطية، لم يكن باستطاعة تركيا أن تكسب رضاً </w:t>
      </w:r>
      <w:r w:rsidRPr="001978B9">
        <w:rPr>
          <w:rFonts w:ascii="Simplified Arabic" w:hAnsi="Simplified Arabic" w:cs="Simplified Arabic"/>
          <w:sz w:val="24"/>
          <w:szCs w:val="24"/>
          <w:rtl/>
          <w:lang w:bidi="ar-EG"/>
        </w:rPr>
        <w:lastRenderedPageBreak/>
        <w:t>خالصاً كاملاً، لا من العرب ولا من إسرائيل. حتى إذا بدأت عملية السلام في خريف 1991، وأنجزت بعض التقدم، أخذت تركيا تتحرر من حالة الوسطية تلك، لتجد أمامها فضاءً للعلاقات مع العرب وإسرائيل تتسع جنباته بمقدار ما تحرز عملية السلام من إنجازات،</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7"/>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ويحقق لها طموحاتها في بناء نظام شرق أوسطي، تشغل فيه مركزاً قيادياً، وتستطيع من خلاله أن تنشط اقتصادها، وتستقطب رؤوس الأموال العربية لتوظفها في مجالات اقتصادها.</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وهكذا يلقى البعد الأمني الشرق الأوسطي قبولاً وتأييداً من تركيا. فهو يستجيب لنزعتها إلى السيطرة والهيمنة كدولة كبيرة ومتقدمة صناعياً وحضارياً بالنسبة إلى سائر دول المنطقة، وتملك قوة عسكرية كبيرة متطورة في تنظيمها وتسليحها، وتشغل مكانة استراتيجية مهمة جداً. فإذا أضفنا إلى ذلك دورها في إطار حلف الأطلسي وفي إطار منظمة المؤتمر الإسلامي وعلاقاتها المتميزة بالولايات المتحدة ومن ثم إسرائيل، وما لديها من فائض مائي تقيّمه تقييماً عالياً كثروة استراتيجية، فمن الطبيعي أن تجد تركيا في البعد الأمني الشرق الأوسطي ما يساعدها على تشغيل جميع هذه العوامل وتوظيفها لخدمة استراتيجيتها المختلفة.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يضاف إلى ذلك كله أن البعد الأمني الشرق الأوسطي يعزز موقع تركيا في حلف الأطلسي، وفي كونها قاعدة مستقرة للقوات الأطلسية، وبخاصة الأميركية. وليس في ذلك جديد أو طارئ، فهي كذلك منذ انضمامها إلى حلف الأطلسي في الخمسينات. وسيضاف إلى ذلك اتساق التعاون العسكري وتوثيقه بين تركيا وإسرائيل، فكلتاهما مرتبطتان أمنياً وعسكرياً بالولايات المتحدة، مع اختلاف أسباب الارتباط ونوعه وأشكاله ومداه بين الدولتين.</w:t>
      </w:r>
    </w:p>
    <w:p w:rsidR="007666B0" w:rsidRPr="00696399" w:rsidRDefault="007666B0" w:rsidP="00260F05">
      <w:pPr>
        <w:spacing w:after="120" w:line="240" w:lineRule="auto"/>
        <w:ind w:firstLine="567"/>
        <w:jc w:val="lowKashida"/>
        <w:rPr>
          <w:rFonts w:ascii="Times New Roman" w:eastAsia="Times New Roman" w:hAnsi="Times New Roman" w:cs="Mudir MT"/>
          <w:bCs/>
          <w:sz w:val="28"/>
          <w:szCs w:val="28"/>
          <w:rtl/>
          <w:lang w:val="x-none" w:eastAsia="x-none"/>
        </w:rPr>
      </w:pPr>
      <w:r w:rsidRPr="00696399">
        <w:rPr>
          <w:rFonts w:ascii="Times New Roman" w:eastAsia="Times New Roman" w:hAnsi="Times New Roman" w:cs="Mudir MT"/>
          <w:bCs/>
          <w:sz w:val="28"/>
          <w:szCs w:val="28"/>
          <w:rtl/>
          <w:lang w:val="x-none" w:eastAsia="x-none"/>
        </w:rPr>
        <w:t>رابعاً: أزمة المياه وتأثيرها على الأمن القومي العربي ومدى انعكاسها على الأمن القومي الفلسطيني: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يتعرض الأمن المائي العربي لعدد من التهديدات التي أوجدت بيئة وهيأت أجواء تجعل من ندرة المياه في العالم العربي أحد أهم الأخطار المهددة له, حيث وجود منابع أو </w:t>
      </w:r>
      <w:r w:rsidRPr="001978B9">
        <w:rPr>
          <w:rFonts w:ascii="Simplified Arabic" w:hAnsi="Simplified Arabic" w:cs="Simplified Arabic"/>
          <w:sz w:val="24"/>
          <w:szCs w:val="24"/>
          <w:rtl/>
          <w:lang w:bidi="ar-EG"/>
        </w:rPr>
        <w:lastRenderedPageBreak/>
        <w:t>مرور أهم مصادر المياه العربية, المتمثلة في الأنهار الكبيرة, في دول غير عربية, وهو ما يجعل خطط التنمية الاقتصادية مقيدة بتصرفات الدول التي تنبع منها المياه, كما يمكن أن يؤدي ذلك إلى جعل المياه وسيلة ضغط, تستخدم ضد الدول العربية في ظل الخلافات السياسية بين تلك الدول, أو عند تعارض المصالح فيما بينها, ومن هنا فتشكل إسرائيل مصدراً خطيراً يهدد الأمن المائي العربي, ويتضح ذلك من خلال محاولاتها الاستيلاء على المياه في الدول العربية المحيطة بها, تلبية لمتطلبات مشروعاتها الاستيطانية, نظراً إلى الهجرة المستمرة من قبل اليهود إليها.</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8"/>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أيضاً تحكم تركيا في منابع نهري دجلة والفرات, وتوظيفها في انتهاج سياسة تمثل تهديداً مباشراً للأمن القومي العربي بشكل عام ولأمن كل من العراق وسوريا بشكل خاص,</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29"/>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وهناك مشروعات وطروحات لنقل المياه من تركيا إلى إسرائيل عبر أنبوب طويل يسير في البحر المتوسط, وهذا يحقق لتركيا موارد مالية من بيع المياه ويحقق لإسرائيل تلبية حاجاتها من المياه بثمن بسيط, وهذا بالطبع سيكون على حساب كل من سوريا والعراق.</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30"/>
      </w:r>
      <w:r w:rsidRPr="001978B9">
        <w:rPr>
          <w:rFonts w:ascii="Simplified Arabic" w:hAnsi="Simplified Arabic" w:cs="Simplified Arabic"/>
          <w:sz w:val="24"/>
          <w:szCs w:val="24"/>
          <w:vertAlign w:val="superscript"/>
          <w:rtl/>
          <w:lang w:bidi="ar-EG"/>
        </w:rPr>
        <w:t>)</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وهذا ما يعكس سياسة الوجه الأخر لمسعى تركيا, لتعزيز وإبراز ما تعده دوراً رئيسياً لها في "حراسة الاستقرار الإقليمي"، على الرغم من أن سياساتها لا يخدم هذا الدور، ولا ينسجم مع غرضه. فسياستها المائية تجاه نهري الفرات ودجلة، وإزاء المطالب السورية والعراقية المبنية على أساس مبادئ القانون الدولي الخاصة بالأنهار الدولية، تتعارض مع الدور الذي تنسبه تركيا لنفسها.</w:t>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vertAlign w:val="superscript"/>
          <w:rtl/>
          <w:lang w:bidi="ar-EG"/>
        </w:rPr>
        <w:footnoteReference w:id="31"/>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وطموحات تركيا المتعلقة بتنمية منطقة الأناضول واستزراعها, مما يجعلها تتحكم في منابع مياه نهري دجلة والفرات.</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وتجدر الإشارة إلى أن قضية المياه أطول القضايا استمراراً وأخرها حلاً في المفاوضات التي ناقشت اتفاقية السلام سنة 1994 بين إسرائيل والأردن. وفي السياق الفلسطيني – الاسرائيلي, فإن المناقشات حول الموارد أحيلت إلى المرحلة النهائية  من </w:t>
      </w:r>
      <w:r w:rsidRPr="001978B9">
        <w:rPr>
          <w:rFonts w:ascii="Simplified Arabic" w:hAnsi="Simplified Arabic" w:cs="Simplified Arabic"/>
          <w:sz w:val="24"/>
          <w:szCs w:val="24"/>
          <w:rtl/>
          <w:lang w:bidi="ar-EG"/>
        </w:rPr>
        <w:lastRenderedPageBreak/>
        <w:t>المفاوضات مع القضايا الشائكة الأخرى, كوضع القدس وحق العودة للاجئين الفلسطينيين. فنهر الأردن ومجراه مثالان جيدان للمشكلات المرتبطة بالمياه والسياسة والأمن, ولذلك فإن النز</w:t>
      </w:r>
      <w:r w:rsidR="000902F8">
        <w:rPr>
          <w:rFonts w:ascii="Simplified Arabic" w:hAnsi="Simplified Arabic" w:cs="Simplified Arabic"/>
          <w:sz w:val="24"/>
          <w:szCs w:val="24"/>
          <w:rtl/>
          <w:lang w:bidi="ar-EG"/>
        </w:rPr>
        <w:t>اع حول هذه المياه القليلة كبير</w:t>
      </w:r>
      <w:r w:rsidR="000902F8">
        <w:rPr>
          <w:rFonts w:ascii="Simplified Arabic" w:hAnsi="Simplified Arabic" w:cs="Simplified Arabic" w:hint="cs"/>
          <w:sz w:val="24"/>
          <w:szCs w:val="24"/>
          <w:rtl/>
          <w:lang w:bidi="ar-EG"/>
        </w:rPr>
        <w:t>،</w:t>
      </w:r>
      <w:r w:rsidRPr="001978B9">
        <w:rPr>
          <w:rFonts w:ascii="Simplified Arabic" w:hAnsi="Simplified Arabic" w:cs="Simplified Arabic"/>
          <w:sz w:val="24"/>
          <w:szCs w:val="24"/>
          <w:rtl/>
          <w:lang w:bidi="ar-EG"/>
        </w:rPr>
        <w:t xml:space="preserve"> فالدول الأربع المشتركة في حوض الأردن واليرموك, وهي لبنان وسوريا والأردن وإسرائيل إضافة إلى السلطة الوطنية الفلسطينية, بينها حالة حرب منذ 1948,</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32"/>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باستثناء السلام مع الأردن وهذا ما يرفع من درجة التوتر في المنطقة حول استغلال المياه, ما يشكل تهديد</w:t>
      </w:r>
      <w:r w:rsidR="00D378A9">
        <w:rPr>
          <w:rFonts w:ascii="Simplified Arabic" w:hAnsi="Simplified Arabic" w:cs="Simplified Arabic" w:hint="cs"/>
          <w:sz w:val="24"/>
          <w:szCs w:val="24"/>
          <w:rtl/>
          <w:lang w:bidi="ar-EG"/>
        </w:rPr>
        <w:t>اً</w:t>
      </w:r>
      <w:r w:rsidRPr="001978B9">
        <w:rPr>
          <w:rFonts w:ascii="Simplified Arabic" w:hAnsi="Simplified Arabic" w:cs="Simplified Arabic"/>
          <w:sz w:val="24"/>
          <w:szCs w:val="24"/>
          <w:rtl/>
          <w:lang w:bidi="ar-EG"/>
        </w:rPr>
        <w:t xml:space="preserve"> للأمن القومي العربي في هذا الجانب.</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لكن المشكلة الأكثر خطورة في هذه التهديدات القائمة والنائمة, هي دخول مشكلة المياه وأزمتها إلى جوهر نزاع المنطقة العربية, بل إنها تتصدر قضايا النزاع التاريخية التي استعصت على الحل. وتسعى إسرائيل إلى زيادة نفوذها في القرن الافريقي ومنطقة البحيرات الكبرى والمخططات المعادية لمصر في هذا الصدد كثيرة, وهناك عدد من الدراسات الجاهزة لإقامة سدود على النيل بإثيوبيا مثل مشروع سد النهضة, والذي بدأ تنفيذه بالفعل, والتي سيمولها البنك الدولي تؤثر على حصة مصر من المياه بنسبة 20% سنوياً, وهناك خطط تقضي بتحويل كل مصادر المياه في تلك المنطقة في منطقة البحيرات, ومن ثم بي</w:t>
      </w:r>
      <w:r w:rsidR="00D550AE">
        <w:rPr>
          <w:rFonts w:ascii="Simplified Arabic" w:hAnsi="Simplified Arabic" w:cs="Simplified Arabic"/>
          <w:sz w:val="24"/>
          <w:szCs w:val="24"/>
          <w:rtl/>
          <w:lang w:bidi="ar-EG"/>
        </w:rPr>
        <w:t>ع هذه المياه لمن يريد ويدفع ثمن</w:t>
      </w:r>
      <w:r w:rsidR="00D550AE">
        <w:rPr>
          <w:rFonts w:ascii="Simplified Arabic" w:hAnsi="Simplified Arabic" w:cs="Simplified Arabic" w:hint="cs"/>
          <w:sz w:val="24"/>
          <w:szCs w:val="24"/>
          <w:rtl/>
          <w:lang w:bidi="ar-EG"/>
        </w:rPr>
        <w:t>،</w:t>
      </w:r>
      <w:r w:rsidRPr="001978B9">
        <w:rPr>
          <w:rFonts w:ascii="Simplified Arabic" w:hAnsi="Simplified Arabic" w:cs="Simplified Arabic"/>
          <w:sz w:val="24"/>
          <w:szCs w:val="24"/>
          <w:rtl/>
          <w:lang w:bidi="ar-EG"/>
        </w:rPr>
        <w:t xml:space="preserve"> </w:t>
      </w:r>
      <w:r w:rsidR="00D550AE">
        <w:rPr>
          <w:rFonts w:ascii="Simplified Arabic" w:hAnsi="Simplified Arabic" w:cs="Simplified Arabic"/>
          <w:sz w:val="24"/>
          <w:szCs w:val="24"/>
          <w:rtl/>
          <w:lang w:bidi="ar-EG"/>
        </w:rPr>
        <w:t>كالبترول تماماً</w:t>
      </w:r>
      <w:r w:rsidR="00D550AE">
        <w:rPr>
          <w:rFonts w:ascii="Simplified Arabic" w:hAnsi="Simplified Arabic" w:cs="Simplified Arabic" w:hint="cs"/>
          <w:sz w:val="24"/>
          <w:szCs w:val="24"/>
          <w:rtl/>
          <w:lang w:bidi="ar-EG"/>
        </w:rPr>
        <w:t>،</w:t>
      </w:r>
      <w:r w:rsidRPr="001978B9">
        <w:rPr>
          <w:rFonts w:ascii="Simplified Arabic" w:hAnsi="Simplified Arabic" w:cs="Simplified Arabic"/>
          <w:sz w:val="24"/>
          <w:szCs w:val="24"/>
          <w:rtl/>
          <w:lang w:bidi="ar-EG"/>
        </w:rPr>
        <w:t xml:space="preserve"> عن طريق أنابيب لبيعها خارج القارة. وتطالب إسرائيل أيضاً بمدها بنصيب من مياه النيل عن طريق سيناء.</w:t>
      </w:r>
      <w:r w:rsidRPr="001978B9">
        <w:rPr>
          <w:rFonts w:ascii="Simplified Arabic" w:hAnsi="Simplified Arabic" w:cs="Simplified Arabic"/>
          <w:sz w:val="24"/>
          <w:szCs w:val="24"/>
          <w:vertAlign w:val="superscript"/>
          <w:rtl/>
          <w:lang w:bidi="ar-EG"/>
        </w:rPr>
        <w:t>(</w:t>
      </w:r>
      <w:r w:rsidRPr="001978B9">
        <w:rPr>
          <w:rStyle w:val="a9"/>
          <w:rFonts w:ascii="Simplified Arabic" w:hAnsi="Simplified Arabic" w:cs="Simplified Arabic"/>
          <w:sz w:val="24"/>
          <w:szCs w:val="24"/>
          <w:rtl/>
          <w:lang w:bidi="ar-EG"/>
        </w:rPr>
        <w:footnoteReference w:id="33"/>
      </w:r>
      <w:r w:rsidRPr="001978B9">
        <w:rPr>
          <w:rFonts w:ascii="Simplified Arabic" w:hAnsi="Simplified Arabic" w:cs="Simplified Arabic"/>
          <w:sz w:val="24"/>
          <w:szCs w:val="24"/>
          <w:vertAlign w:val="superscript"/>
          <w:rtl/>
          <w:lang w:bidi="ar-EG"/>
        </w:rPr>
        <w:t>)</w:t>
      </w:r>
      <w:r w:rsidRPr="001978B9">
        <w:rPr>
          <w:rFonts w:ascii="Simplified Arabic" w:hAnsi="Simplified Arabic" w:cs="Simplified Arabic"/>
          <w:sz w:val="24"/>
          <w:szCs w:val="24"/>
          <w:rtl/>
          <w:lang w:bidi="ar-EG"/>
        </w:rPr>
        <w:t xml:space="preserve"> وفي هذا الاطار مصر مهتمة جداً بالأمن المائي المتعلق بحقوقها في مياه النيل, باعتبار أن نهر النيل هو المصدر الأساسي للحياة بمصر. </w:t>
      </w:r>
    </w:p>
    <w:p w:rsidR="007666B0" w:rsidRPr="001978B9" w:rsidRDefault="007666B0" w:rsidP="00260F05">
      <w:pPr>
        <w:spacing w:after="120" w:line="240" w:lineRule="auto"/>
        <w:ind w:firstLine="567"/>
        <w:jc w:val="lowKashida"/>
        <w:rPr>
          <w:rFonts w:ascii="Simplified Arabic" w:hAnsi="Simplified Arabic" w:cs="Simplified Arabic"/>
          <w:sz w:val="24"/>
          <w:szCs w:val="24"/>
          <w:rtl/>
          <w:lang w:bidi="ar-EG"/>
        </w:rPr>
      </w:pPr>
      <w:r w:rsidRPr="001978B9">
        <w:rPr>
          <w:rFonts w:ascii="Simplified Arabic" w:hAnsi="Simplified Arabic" w:cs="Simplified Arabic"/>
          <w:sz w:val="24"/>
          <w:szCs w:val="24"/>
          <w:rtl/>
          <w:lang w:bidi="ar-EG"/>
        </w:rPr>
        <w:t xml:space="preserve">لكن الأسوأ مازال قادماً, ففي أقل من 25عاماً, وطبقاً لما يؤكده برنامج حماية البيئة التابع للأمم المتحدة, فإن ثلثي التعداد العالمي للسكان سيعيشون في دول تعاني ضغوطاً مائية, حيث لن توجد مياه كافية لكل شخص في المستقبل. ويتهدد الأمن المائي العربي وجود مصادر المياه التي تغذي الأنهار العربية بالكامل في دول غير عربية, إلى جانب أن كميات الأمطار لا تحقق اكتفاءً ذاتياً. ومن هنا فإن أحد أسباب الصراع العربي الإقليمي ينشأ من مشكلات المياه في جزء منه كما هو حادث ما بين تركيا وكل من سوريا والعراق, وكذلك إسرائيل والأردن, ولبنان وإسرائيل, إلى جانب بعض المشكلات التي تظهر على السطح في </w:t>
      </w:r>
      <w:r w:rsidRPr="001978B9">
        <w:rPr>
          <w:rFonts w:ascii="Simplified Arabic" w:hAnsi="Simplified Arabic" w:cs="Simplified Arabic"/>
          <w:sz w:val="24"/>
          <w:szCs w:val="24"/>
          <w:rtl/>
          <w:lang w:bidi="ar-EG"/>
        </w:rPr>
        <w:lastRenderedPageBreak/>
        <w:t>أوقات متقطعة, والخاصة بمياه النيل بسبب إنشاء مشروعات مائية تشكل تعدياً على الحقوق العربية في المياه المشتركة, وكل ذلك يشكل تهديد</w:t>
      </w:r>
      <w:r w:rsidR="00D550AE">
        <w:rPr>
          <w:rFonts w:ascii="Simplified Arabic" w:hAnsi="Simplified Arabic" w:cs="Simplified Arabic" w:hint="cs"/>
          <w:sz w:val="24"/>
          <w:szCs w:val="24"/>
          <w:rtl/>
          <w:lang w:bidi="ar-EG"/>
        </w:rPr>
        <w:t>اً</w:t>
      </w:r>
      <w:r w:rsidRPr="001978B9">
        <w:rPr>
          <w:rFonts w:ascii="Simplified Arabic" w:hAnsi="Simplified Arabic" w:cs="Simplified Arabic"/>
          <w:sz w:val="24"/>
          <w:szCs w:val="24"/>
          <w:rtl/>
          <w:lang w:bidi="ar-EG"/>
        </w:rPr>
        <w:t xml:space="preserve"> مباشر</w:t>
      </w:r>
      <w:r w:rsidR="00D550AE">
        <w:rPr>
          <w:rFonts w:ascii="Simplified Arabic" w:hAnsi="Simplified Arabic" w:cs="Simplified Arabic" w:hint="cs"/>
          <w:sz w:val="24"/>
          <w:szCs w:val="24"/>
          <w:rtl/>
          <w:lang w:bidi="ar-EG"/>
        </w:rPr>
        <w:t>اً</w:t>
      </w:r>
      <w:r w:rsidRPr="001978B9">
        <w:rPr>
          <w:rFonts w:ascii="Simplified Arabic" w:hAnsi="Simplified Arabic" w:cs="Simplified Arabic"/>
          <w:sz w:val="24"/>
          <w:szCs w:val="24"/>
          <w:rtl/>
          <w:lang w:bidi="ar-EG"/>
        </w:rPr>
        <w:t xml:space="preserve"> للأمن القومي العربي فاختلال الأمن المائي لا يقتصر على دولة دون آخري, وإن تفاوتت درجاته.</w:t>
      </w:r>
    </w:p>
    <w:p w:rsidR="007666B0" w:rsidRPr="00696399" w:rsidRDefault="007666B0" w:rsidP="00260F05">
      <w:pPr>
        <w:spacing w:after="120" w:line="240" w:lineRule="auto"/>
        <w:ind w:firstLine="567"/>
        <w:jc w:val="lowKashida"/>
        <w:rPr>
          <w:rFonts w:ascii="Times New Roman" w:eastAsia="Times New Roman" w:hAnsi="Times New Roman" w:cs="Mudir MT"/>
          <w:bCs/>
          <w:sz w:val="28"/>
          <w:szCs w:val="28"/>
          <w:rtl/>
          <w:lang w:val="x-none" w:eastAsia="x-none"/>
        </w:rPr>
      </w:pPr>
      <w:r w:rsidRPr="00696399">
        <w:rPr>
          <w:rFonts w:ascii="Times New Roman" w:eastAsia="Times New Roman" w:hAnsi="Times New Roman" w:cs="Mudir MT"/>
          <w:bCs/>
          <w:sz w:val="28"/>
          <w:szCs w:val="28"/>
          <w:rtl/>
          <w:lang w:val="x-none" w:eastAsia="x-none"/>
        </w:rPr>
        <w:t>خامساً: العلاقات العربية - العربية: النظام الاقليمي العربي وتفاعله مع القضايا العربية: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في هذا السياق احتلت القمم العربية دائماً مكانا خاصاً, حيث نظر إليها تاريخياً على أنها </w:t>
      </w:r>
      <w:r w:rsidR="00D550AE">
        <w:rPr>
          <w:rFonts w:ascii="Simplified Arabic" w:hAnsi="Simplified Arabic" w:cs="Simplified Arabic"/>
          <w:sz w:val="24"/>
          <w:szCs w:val="24"/>
          <w:rtl/>
        </w:rPr>
        <w:t>الآلية والملاذ من الكوارث الحال</w:t>
      </w:r>
      <w:r w:rsidR="00D550AE">
        <w:rPr>
          <w:rFonts w:ascii="Simplified Arabic" w:hAnsi="Simplified Arabic" w:cs="Simplified Arabic" w:hint="cs"/>
          <w:sz w:val="24"/>
          <w:szCs w:val="24"/>
          <w:rtl/>
        </w:rPr>
        <w:t>ية</w:t>
      </w:r>
      <w:r w:rsidRPr="001978B9">
        <w:rPr>
          <w:rFonts w:ascii="Simplified Arabic" w:hAnsi="Simplified Arabic" w:cs="Simplified Arabic"/>
          <w:sz w:val="24"/>
          <w:szCs w:val="24"/>
          <w:rtl/>
        </w:rPr>
        <w:t xml:space="preserve"> أو القادمة, والقادرة بحكم مشاركة قادة العرب فيها على تقديم البدائل الصحيحة, ومع أن أقل القليل من هذه القمم كانت له آثاره الايجابية الواضحة على ما تصدت له من تحديات, إلا أن الإيمان بها كملجأ وملاذ ظل قائماً, ولأن ثمة خلافات في وجهات النظر داخل النظام – بغض النظر عن ميزان القوى بين المختلفين- فكثيراً ما شهدت القمم العربية انقسامات في الرأي أمكن تفاديها أحياناً بصياغات دبلوماسية عامة, ولم يكن تفاديها أحياناً أخرى عندما ترتبت عليها أنماط متضاربة للسلوك من قبل الدول العربية. وفي بعض الأحيان كان الهروب من عقد القمة أصلاً هو المخرج من هذه الانقسامات. </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نذكر الانقسام العربي المروع الذي حدث بشأن القرار الذي أصدرته قمة القاهرة عام 1990, بعد الاجتياح العراقي للكويت, وعدم طرح فكرة عقد قمة استثنائية أصلاً بعد احتلال العراق في عام 2003, والاخفاق في الوصول إلى نصاب يضمن عقد مثل هذه القمة إبان العدوان الاسرائيلي على لبنان في عام 2006. في هذه الأمثلة الثلاثة عبرت الانقسامات العربية – العربية عن نفسها بطرق مختلفة: في المثال الأول عام 1990 حدث الانقسام في إطار القمة الواحدة؛ وفي المثال الثاني عام 2003 تم تفادي الدعوة إلى قمة استثنائية أصلاً؛ وفي المثال الثالث عام 2006 طرحت الفكرة لكنها لم تحصل على النصاب الكافي ففضل من طرحها (اليمن) سحب فكرته تفادياً لمزيد من الانقسام العربي, أما في العدوان الاسرائيلي عام 2008-2009 فقد حدث اصرار على تفادي القمة من البعض, واصرار على الدعوة لها من البعض الأخر, وقد تمت الموافقة على عقد قمة وذلك لاقتراب قمة الكويت الاقتصادية مما سيكون له تأثير سلبي على انعقادها, وهي السابقة الأولى التي تترجم فيها الخلافات </w:t>
      </w:r>
      <w:r w:rsidRPr="001978B9">
        <w:rPr>
          <w:rFonts w:ascii="Simplified Arabic" w:hAnsi="Simplified Arabic" w:cs="Simplified Arabic"/>
          <w:sz w:val="24"/>
          <w:szCs w:val="24"/>
          <w:rtl/>
        </w:rPr>
        <w:lastRenderedPageBreak/>
        <w:t>العربية –العربية تنظيمياً, إذا جاز التعبير, بمعنى أن يكون لكل فريق من الفرق العربية إطاره الخاص الذي يمارس فيه سياساته على نحو يضفي مزيداً من الارباك لفكرة بقاء النظام العربي كإطار جامع للتفاعلات العربية – العربية. بعد أن كنا نشكو من المشروعات الاقليمية والدولية الأوسع كالشرق أوسطية أو المتوسطية أو الشرق الأوسط الجديد, أصبحنا نواجه انقساماً بين معسكرين على اسس سياسية واضحة يعمل كل منهما في إطاره التنظيمي الخاص به, وهي مرحلة بالغة الخطورة في تطور النظام تنتقل به من الانقسام إلى التفتيت, وتضيف إلى هموم القضية الفلسطينية هموماً عربية أوسع,</w:t>
      </w:r>
      <w:r w:rsidRPr="001978B9">
        <w:rPr>
          <w:rFonts w:ascii="Simplified Arabic" w:hAnsi="Simplified Arabic" w:cs="Simplified Arabic"/>
          <w:sz w:val="24"/>
          <w:szCs w:val="24"/>
          <w:vertAlign w:val="superscript"/>
          <w:rtl/>
        </w:rPr>
        <w:t>(</w:t>
      </w:r>
      <w:r w:rsidRPr="001978B9">
        <w:rPr>
          <w:rStyle w:val="a9"/>
          <w:rFonts w:ascii="Simplified Arabic" w:hAnsi="Simplified Arabic" w:cs="Simplified Arabic"/>
          <w:sz w:val="24"/>
          <w:szCs w:val="24"/>
          <w:rtl/>
        </w:rPr>
        <w:footnoteReference w:id="34"/>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 xml:space="preserve">  مما يشكل انتكاسة للأمن الفلسطيني في بعده القومي والعربي.</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وفي هذه الظروف عقدت قمة الدوحة في 16/1/2009 باعتبارها قمة تشاورية لعدم حصولها على النصاب الكافي لكي تتحول إلى قمة استثنائية طارئة نتيجة ضغط عدد من دول الاعتدال على عدد من الدول العربية باتجاه عدم الحضور, ولم يخرج بيان القمة عن المفردات العربية المعتادة من التعبير عن القلق الشديد من </w:t>
      </w:r>
      <w:r w:rsidR="007979D8">
        <w:rPr>
          <w:rFonts w:ascii="Simplified Arabic" w:hAnsi="Simplified Arabic" w:cs="Simplified Arabic" w:hint="cs"/>
          <w:sz w:val="24"/>
          <w:szCs w:val="24"/>
          <w:rtl/>
        </w:rPr>
        <w:t>ال</w:t>
      </w:r>
      <w:r w:rsidRPr="001978B9">
        <w:rPr>
          <w:rFonts w:ascii="Simplified Arabic" w:hAnsi="Simplified Arabic" w:cs="Simplified Arabic"/>
          <w:sz w:val="24"/>
          <w:szCs w:val="24"/>
          <w:rtl/>
        </w:rPr>
        <w:t>سلوك الاسرائيل</w:t>
      </w:r>
      <w:r w:rsidR="007979D8">
        <w:rPr>
          <w:rFonts w:ascii="Simplified Arabic" w:hAnsi="Simplified Arabic" w:cs="Simplified Arabic" w:hint="cs"/>
          <w:sz w:val="24"/>
          <w:szCs w:val="24"/>
          <w:rtl/>
        </w:rPr>
        <w:t>ي</w:t>
      </w:r>
      <w:r w:rsidRPr="001978B9">
        <w:rPr>
          <w:rFonts w:ascii="Simplified Arabic" w:hAnsi="Simplified Arabic" w:cs="Simplified Arabic"/>
          <w:sz w:val="24"/>
          <w:szCs w:val="24"/>
          <w:rtl/>
        </w:rPr>
        <w:t xml:space="preserve"> وإدانته و</w:t>
      </w:r>
      <w:r w:rsidR="007979D8">
        <w:rPr>
          <w:rFonts w:ascii="Simplified Arabic" w:hAnsi="Simplified Arabic" w:cs="Simplified Arabic"/>
          <w:sz w:val="24"/>
          <w:szCs w:val="24"/>
          <w:rtl/>
        </w:rPr>
        <w:t>المطالبة بوقف عدوانها الفوري و</w:t>
      </w:r>
      <w:r w:rsidRPr="001978B9">
        <w:rPr>
          <w:rFonts w:ascii="Simplified Arabic" w:hAnsi="Simplified Arabic" w:cs="Simplified Arabic"/>
          <w:sz w:val="24"/>
          <w:szCs w:val="24"/>
          <w:rtl/>
        </w:rPr>
        <w:t xml:space="preserve">غير </w:t>
      </w:r>
      <w:r w:rsidR="007979D8">
        <w:rPr>
          <w:rFonts w:ascii="Simplified Arabic" w:hAnsi="Simplified Arabic" w:cs="Simplified Arabic" w:hint="cs"/>
          <w:sz w:val="24"/>
          <w:szCs w:val="24"/>
          <w:rtl/>
        </w:rPr>
        <w:t>ال</w:t>
      </w:r>
      <w:r w:rsidR="007979D8">
        <w:rPr>
          <w:rFonts w:ascii="Simplified Arabic" w:hAnsi="Simplified Arabic" w:cs="Simplified Arabic"/>
          <w:sz w:val="24"/>
          <w:szCs w:val="24"/>
          <w:rtl/>
        </w:rPr>
        <w:t>مشروط</w:t>
      </w:r>
      <w:r w:rsidR="007979D8">
        <w:rPr>
          <w:rFonts w:ascii="Simplified Arabic" w:hAnsi="Simplified Arabic" w:cs="Simplified Arabic" w:hint="cs"/>
          <w:sz w:val="24"/>
          <w:szCs w:val="24"/>
          <w:rtl/>
        </w:rPr>
        <w:t>،</w:t>
      </w:r>
      <w:r w:rsidRPr="001978B9">
        <w:rPr>
          <w:rFonts w:ascii="Simplified Arabic" w:hAnsi="Simplified Arabic" w:cs="Simplified Arabic"/>
          <w:sz w:val="24"/>
          <w:szCs w:val="24"/>
          <w:rtl/>
        </w:rPr>
        <w:t xml:space="preserve"> وكلها مواقف تقليدية لا ترقى إلى تعويض ما غاب عن النظام العربي في ذلك العدوان وغيره وهو قدرته على الردع وحماية الأمن القومي العربي الفلسطيني, غير أنه يذكر للقمة من دون شك تأكيدها حق الشعوب </w:t>
      </w:r>
      <w:proofErr w:type="spellStart"/>
      <w:r w:rsidRPr="001978B9">
        <w:rPr>
          <w:rFonts w:ascii="Simplified Arabic" w:hAnsi="Simplified Arabic" w:cs="Simplified Arabic"/>
          <w:sz w:val="24"/>
          <w:szCs w:val="24"/>
          <w:rtl/>
        </w:rPr>
        <w:t>الرازحة</w:t>
      </w:r>
      <w:proofErr w:type="spellEnd"/>
      <w:r w:rsidRPr="001978B9">
        <w:rPr>
          <w:rFonts w:ascii="Simplified Arabic" w:hAnsi="Simplified Arabic" w:cs="Simplified Arabic"/>
          <w:sz w:val="24"/>
          <w:szCs w:val="24"/>
          <w:rtl/>
        </w:rPr>
        <w:t xml:space="preserve"> تحت الاحتلال بتقرير مصيرها ومقاومة الاحتلال, ودعوة الدول العربية لتعليق مبادرة السلام العربية, ووقف جميع أشكال التطبيع مع إسرائيل, وإنشاء صندوق لإعادة إعمار غزة.</w:t>
      </w:r>
      <w:r w:rsidRPr="001978B9">
        <w:rPr>
          <w:rFonts w:ascii="Simplified Arabic" w:hAnsi="Simplified Arabic" w:cs="Simplified Arabic"/>
          <w:sz w:val="24"/>
          <w:szCs w:val="24"/>
          <w:vertAlign w:val="superscript"/>
          <w:rtl/>
        </w:rPr>
        <w:t>(</w:t>
      </w:r>
      <w:r w:rsidRPr="001978B9">
        <w:rPr>
          <w:rStyle w:val="a9"/>
          <w:rFonts w:ascii="Simplified Arabic" w:hAnsi="Simplified Arabic" w:cs="Simplified Arabic"/>
          <w:sz w:val="24"/>
          <w:szCs w:val="24"/>
          <w:rtl/>
        </w:rPr>
        <w:footnoteReference w:id="35"/>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 xml:space="preserve"> غير أن قوى المقاومة سببت حرجاً بالغاً للنظام الرسمي العربي الذي تربطه شبكات مصالح قوية بقوى اقليمية ودولية تعد سبباً يفسر عجزه عن ردع العدوان عليه أو التصدي له, ومن ثم بدى سلوك قوى المقاومة مهدداً لتلك المصالح.</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 وبذلك حدثت عملية تحول تاريخي بطيئة في سلوك النظام العربي نقلته من موقع الحاضن لقوى المقاومة كما في موقفه من إنشاء منظمة التحرير الفلسطينية في عام 1964 </w:t>
      </w:r>
      <w:r w:rsidRPr="001978B9">
        <w:rPr>
          <w:rFonts w:ascii="Simplified Arabic" w:hAnsi="Simplified Arabic" w:cs="Simplified Arabic"/>
          <w:sz w:val="24"/>
          <w:szCs w:val="24"/>
          <w:rtl/>
        </w:rPr>
        <w:lastRenderedPageBreak/>
        <w:t xml:space="preserve">في إطار القمم العربية إلى موقع الساكت عنها أو حتى المناوئ لها, وهكذا اختفت كلمة المقاومة ومصطلحات تأييدها من قرارات القمم العربية في السنوات الأخيرة, ثم جاءت النقلة الأوضح بتبني موقف يحمل المقاومة مسئولية تفجير عدد من الأزمات بسلوكها الذي اعتبرته قوى مؤثرة في النظام العربي الرسمي غير رشيد, وهكذا اعتبر حزب الله من قوى فاعلة في النظام مسؤولاً عن عدوان اسرائيل على لبنان عام 2006, لمبادرته </w:t>
      </w:r>
      <w:r w:rsidR="007979D8">
        <w:rPr>
          <w:rFonts w:ascii="Simplified Arabic" w:hAnsi="Simplified Arabic" w:cs="Simplified Arabic"/>
          <w:sz w:val="24"/>
          <w:szCs w:val="24"/>
          <w:rtl/>
        </w:rPr>
        <w:t>بعملية ضد قوى الاحتلال, وبالطري</w:t>
      </w:r>
      <w:r w:rsidR="007979D8">
        <w:rPr>
          <w:rFonts w:ascii="Simplified Arabic" w:hAnsi="Simplified Arabic" w:cs="Simplified Arabic" w:hint="cs"/>
          <w:sz w:val="24"/>
          <w:szCs w:val="24"/>
          <w:rtl/>
        </w:rPr>
        <w:t>قة</w:t>
      </w:r>
      <w:r w:rsidRPr="001978B9">
        <w:rPr>
          <w:rFonts w:ascii="Simplified Arabic" w:hAnsi="Simplified Arabic" w:cs="Simplified Arabic"/>
          <w:sz w:val="24"/>
          <w:szCs w:val="24"/>
          <w:rtl/>
        </w:rPr>
        <w:t xml:space="preserve"> نفسها اعتبرت حماس مسئولة عن عدوان 2008, لرفضها تجديد التهدئة, وللموضوعية تقتضي الاشارة إلى أن النظام اضطر إلى ادخال تعديلات على سلوكه إزاء وحشية العدوان وتعاظم خسائره البشرية والمادية, وما ترتب على هذا من تعاطف شعبي مع المقاومة وضحايا العدوان.</w:t>
      </w:r>
      <w:r w:rsidRPr="001978B9">
        <w:rPr>
          <w:rFonts w:ascii="Simplified Arabic" w:hAnsi="Simplified Arabic" w:cs="Simplified Arabic"/>
          <w:sz w:val="24"/>
          <w:szCs w:val="24"/>
          <w:vertAlign w:val="superscript"/>
          <w:rtl/>
        </w:rPr>
        <w:t>(</w:t>
      </w:r>
      <w:r w:rsidRPr="001978B9">
        <w:rPr>
          <w:rStyle w:val="a9"/>
          <w:rFonts w:ascii="Simplified Arabic" w:hAnsi="Simplified Arabic" w:cs="Simplified Arabic"/>
          <w:sz w:val="24"/>
          <w:szCs w:val="24"/>
          <w:rtl/>
        </w:rPr>
        <w:footnoteReference w:id="36"/>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 xml:space="preserve"> واستمرت حالة العجز العربي الرسمي تجاه قضية فلسطين, حيث لم ينجح النظام العربي في الحد من الاعتداءات الاسرائيلية على قطاع غزة.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 وهو ما يكشف قصور النظام العربي وانقسامه, وعجزه عن الدفاع عن الشعب الفلسطيني وحماية امتداد أمنه القومي. بل إن ثمة أنظمة عربية قدمت اعتبارات النفوذ الأمريكي والتزاماتها تجاه اسرائيل وخصوماتها مع تيارات الاسلام السياسي على مسئوليتها تجاه فلسطين, وعلى اعتبار الأمن القومي العربي, بل إن هناك من سعى عملياً إلى ترك الفلسطينيين وحدهم في مواجهة آلة القتل وانتهاك الأمن القومي العربي, على أمل أن تموت القضية ويستريح منها العرب المتعبون المنشغلون عن خطر الخارج بأزمات الداخل.</w:t>
      </w:r>
      <w:r w:rsidRPr="001978B9">
        <w:rPr>
          <w:rFonts w:ascii="Simplified Arabic" w:hAnsi="Simplified Arabic" w:cs="Simplified Arabic"/>
          <w:sz w:val="24"/>
          <w:szCs w:val="24"/>
          <w:vertAlign w:val="superscript"/>
          <w:rtl/>
        </w:rPr>
        <w:t>(</w:t>
      </w:r>
      <w:r w:rsidRPr="001978B9">
        <w:rPr>
          <w:rStyle w:val="a9"/>
          <w:rFonts w:ascii="Simplified Arabic" w:hAnsi="Simplified Arabic" w:cs="Simplified Arabic"/>
          <w:sz w:val="24"/>
          <w:szCs w:val="24"/>
          <w:rtl/>
        </w:rPr>
        <w:footnoteReference w:id="37"/>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 xml:space="preserve"> ولم يكن عجز النظام العربي عن ردع العدوان على وحدة أو أكثر من وحداته جديداً, وربما تكون حرب أكتوبر 1973 هي أخر عهد النظام بالقدرة على الحركة الفاعلة في ما يتعلق بتحقيق أمنه القومي؛ ففي أعقاب تلك الحرب تعرض النظام لأكثر من تحدِ, ويبرز في هذا الصدد الاجتياح الاسرائيلي للبنان عام 1982, والعراق للكويت في عام 1990, والغزو الأمريكي للعراق عام2003, والعدوان الاسرائيلي على لبنان عام 2006, والتدخل الأثيوبي في </w:t>
      </w:r>
      <w:r w:rsidRPr="001978B9">
        <w:rPr>
          <w:rFonts w:ascii="Simplified Arabic" w:hAnsi="Simplified Arabic" w:cs="Simplified Arabic"/>
          <w:sz w:val="24"/>
          <w:szCs w:val="24"/>
          <w:rtl/>
        </w:rPr>
        <w:lastRenderedPageBreak/>
        <w:t>الصومال في العام نفسه, وفي كل هذه التحديات لم يستطع النظام أن يبلور الاستجابة المطلوبة من أجل حماية أمنه القومي أو على الأقل أمن إحدى وحداته.</w:t>
      </w:r>
      <w:r w:rsidRPr="001978B9">
        <w:rPr>
          <w:rFonts w:ascii="Simplified Arabic" w:hAnsi="Simplified Arabic" w:cs="Simplified Arabic"/>
          <w:sz w:val="24"/>
          <w:szCs w:val="24"/>
          <w:vertAlign w:val="superscript"/>
          <w:rtl/>
        </w:rPr>
        <w:t>(</w:t>
      </w:r>
      <w:r w:rsidRPr="001978B9">
        <w:rPr>
          <w:rStyle w:val="a9"/>
          <w:rFonts w:ascii="Simplified Arabic" w:hAnsi="Simplified Arabic" w:cs="Simplified Arabic"/>
          <w:sz w:val="24"/>
          <w:szCs w:val="24"/>
          <w:rtl/>
        </w:rPr>
        <w:footnoteReference w:id="38"/>
      </w:r>
      <w:r w:rsidRPr="001978B9">
        <w:rPr>
          <w:rFonts w:ascii="Simplified Arabic" w:hAnsi="Simplified Arabic" w:cs="Simplified Arabic"/>
          <w:sz w:val="24"/>
          <w:szCs w:val="24"/>
          <w:vertAlign w:val="superscript"/>
          <w:rtl/>
        </w:rPr>
        <w:t>)</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وفي الختام, لا يتوقع أن تحدث تغيرات حقيقية إيجابية في الموقف العربي من القضية الفلسطينية, وأن النظام العربي مازال يعاني العلل نفسها التي تجعل دوره دائماً أقل بكثير من إمكاناته, وتبقى الاعتبارات القطرية والهموم المحلية لكل دولة طاغية على تصعيد العمل العربي المشترك لخدمة تلك القضية, بل ثمة معطيات تشير إلى قابلية الطرف العربي للاستجابة للضغوط الدولية, لا سيما في مجال استمرار التضييق وادانة أعمال المقاومة الفلسطينية.</w:t>
      </w:r>
    </w:p>
    <w:p w:rsidR="007666B0" w:rsidRPr="00696399" w:rsidRDefault="007666B0" w:rsidP="00260F05">
      <w:pPr>
        <w:spacing w:after="120" w:line="240" w:lineRule="auto"/>
        <w:ind w:firstLine="567"/>
        <w:jc w:val="lowKashida"/>
        <w:rPr>
          <w:rFonts w:ascii="Times New Roman" w:eastAsia="Times New Roman" w:hAnsi="Times New Roman" w:cs="Mudir MT"/>
          <w:bCs/>
          <w:sz w:val="28"/>
          <w:szCs w:val="28"/>
          <w:rtl/>
          <w:lang w:val="x-none" w:eastAsia="x-none"/>
        </w:rPr>
      </w:pPr>
      <w:r w:rsidRPr="00696399">
        <w:rPr>
          <w:rFonts w:ascii="Times New Roman" w:eastAsia="Times New Roman" w:hAnsi="Times New Roman" w:cs="Mudir MT"/>
          <w:bCs/>
          <w:sz w:val="28"/>
          <w:szCs w:val="28"/>
          <w:rtl/>
          <w:lang w:val="x-none" w:eastAsia="x-none"/>
        </w:rPr>
        <w:t>خاتمة:</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 xml:space="preserve">بالرغم من أن النظام العربي يكاد يمثل نموذجاً لنظم إقليمية فاعلة, ذلك لأنه يفي بمعظم الشروط والمعايير التي يفترض وجودها في أي نظام إقليمي قوي, والتي تدور غالباً حول مجموعة من العناصر كوجود شبكة معقدة من التفاعلات التوافقية التبادلية المنتظمة بين وحدات النظام, ووجود درجة من التجانس الاقتصادي والاجتماعي والثقافي والتقارب الجغرافي الاستراتيجي, إلا أنه منذ أزمة الخليج الثانية وحتى اليوم مني النظام الاقليمي العربي بفشل ذريع فيما يتعلق بصون أمنه القومي, وحماية استقلال دوله, وسيادتها ووحدة ترابها الوطني, وهو ما كشف عمق الأزمة التي يعيشها النظام الرسمي العربي وما </w:t>
      </w:r>
      <w:proofErr w:type="spellStart"/>
      <w:r w:rsidRPr="001978B9">
        <w:rPr>
          <w:rFonts w:ascii="Simplified Arabic" w:hAnsi="Simplified Arabic" w:cs="Simplified Arabic"/>
          <w:sz w:val="24"/>
          <w:szCs w:val="24"/>
          <w:rtl/>
        </w:rPr>
        <w:t>يواجهه</w:t>
      </w:r>
      <w:proofErr w:type="spellEnd"/>
      <w:r w:rsidRPr="001978B9">
        <w:rPr>
          <w:rFonts w:ascii="Simplified Arabic" w:hAnsi="Simplified Arabic" w:cs="Simplified Arabic"/>
          <w:sz w:val="24"/>
          <w:szCs w:val="24"/>
          <w:rtl/>
        </w:rPr>
        <w:t xml:space="preserve"> من تحديات.</w:t>
      </w:r>
      <w:r w:rsidRPr="001978B9">
        <w:rPr>
          <w:rFonts w:ascii="Simplified Arabic" w:hAnsi="Simplified Arabic" w:cs="Simplified Arabic"/>
          <w:sz w:val="24"/>
          <w:szCs w:val="24"/>
          <w:vertAlign w:val="superscript"/>
          <w:rtl/>
        </w:rPr>
        <w:t>(</w:t>
      </w:r>
      <w:r w:rsidRPr="001978B9">
        <w:rPr>
          <w:rStyle w:val="a9"/>
          <w:rFonts w:ascii="Simplified Arabic" w:hAnsi="Simplified Arabic" w:cs="Simplified Arabic"/>
          <w:sz w:val="24"/>
          <w:szCs w:val="24"/>
          <w:rtl/>
        </w:rPr>
        <w:footnoteReference w:id="39"/>
      </w:r>
      <w:r w:rsidRPr="001978B9">
        <w:rPr>
          <w:rFonts w:ascii="Simplified Arabic" w:hAnsi="Simplified Arabic" w:cs="Simplified Arabic"/>
          <w:sz w:val="24"/>
          <w:szCs w:val="24"/>
          <w:vertAlign w:val="superscript"/>
          <w:rtl/>
        </w:rPr>
        <w:t>)</w:t>
      </w:r>
      <w:r w:rsidRPr="001978B9">
        <w:rPr>
          <w:rFonts w:ascii="Simplified Arabic" w:hAnsi="Simplified Arabic" w:cs="Simplified Arabic"/>
          <w:sz w:val="24"/>
          <w:szCs w:val="24"/>
          <w:rtl/>
        </w:rPr>
        <w:t xml:space="preserve"> </w:t>
      </w:r>
    </w:p>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وتجدر الإشارة إلى أن إعادة الدور العربي لاحتلال حيز في النظام الإقليمي والدولي يرتبط بمدى سرعة التحديث الداخلي واجراء اصلاحات ومصالحات لتصحيح آلية صنع القرار، بحيث يتم تسخير القدرات العربية لتلعب دوراً إقليمياً على الأقل في مجال ردع القوى الإقليمية في المنطقة. ولمواجهة التهديد العسكري والسياسي الذي تمثله اسرائيل واستمرارها في ا</w:t>
      </w:r>
      <w:r w:rsidR="007979D8">
        <w:rPr>
          <w:rFonts w:ascii="Simplified Arabic" w:hAnsi="Simplified Arabic" w:cs="Simplified Arabic"/>
          <w:sz w:val="24"/>
          <w:szCs w:val="24"/>
          <w:rtl/>
        </w:rPr>
        <w:t>حتلال أراضٍ عربية</w:t>
      </w:r>
      <w:r w:rsidRPr="001978B9">
        <w:rPr>
          <w:rFonts w:ascii="Simplified Arabic" w:hAnsi="Simplified Arabic" w:cs="Simplified Arabic"/>
          <w:sz w:val="24"/>
          <w:szCs w:val="24"/>
          <w:rtl/>
        </w:rPr>
        <w:t xml:space="preserve"> </w:t>
      </w:r>
      <w:r w:rsidR="007979D8">
        <w:rPr>
          <w:rFonts w:ascii="Simplified Arabic" w:hAnsi="Simplified Arabic" w:cs="Simplified Arabic" w:hint="cs"/>
          <w:sz w:val="24"/>
          <w:szCs w:val="24"/>
          <w:rtl/>
        </w:rPr>
        <w:t>و</w:t>
      </w:r>
      <w:r w:rsidRPr="001978B9">
        <w:rPr>
          <w:rFonts w:ascii="Simplified Arabic" w:hAnsi="Simplified Arabic" w:cs="Simplified Arabic"/>
          <w:sz w:val="24"/>
          <w:szCs w:val="24"/>
          <w:rtl/>
        </w:rPr>
        <w:t xml:space="preserve">السير على طريق التكامل والتوحيد لإبراز ارادة سياسية عربية واحدة </w:t>
      </w:r>
      <w:r w:rsidRPr="001978B9">
        <w:rPr>
          <w:rFonts w:ascii="Simplified Arabic" w:hAnsi="Simplified Arabic" w:cs="Simplified Arabic"/>
          <w:sz w:val="24"/>
          <w:szCs w:val="24"/>
          <w:rtl/>
        </w:rPr>
        <w:lastRenderedPageBreak/>
        <w:t>والاتفاق على استراتيجية قومية في مواجهة التحديات الخارجية والمطامع الدولية لحماية الأمن القومي العربي.</w:t>
      </w:r>
    </w:p>
    <w:p w:rsidR="007666B0" w:rsidRPr="00696399" w:rsidRDefault="007666B0" w:rsidP="00260F05">
      <w:pPr>
        <w:spacing w:after="120" w:line="240" w:lineRule="auto"/>
        <w:ind w:firstLine="567"/>
        <w:jc w:val="lowKashida"/>
        <w:rPr>
          <w:rFonts w:ascii="Times New Roman" w:eastAsia="Times New Roman" w:hAnsi="Times New Roman" w:cs="Mudir MT"/>
          <w:bCs/>
          <w:sz w:val="28"/>
          <w:szCs w:val="28"/>
          <w:rtl/>
          <w:lang w:val="x-none" w:eastAsia="x-none"/>
        </w:rPr>
      </w:pPr>
      <w:bookmarkStart w:id="0" w:name="_GoBack"/>
      <w:r w:rsidRPr="00696399">
        <w:rPr>
          <w:rFonts w:ascii="Times New Roman" w:eastAsia="Times New Roman" w:hAnsi="Times New Roman" w:cs="Mudir MT"/>
          <w:bCs/>
          <w:sz w:val="28"/>
          <w:szCs w:val="28"/>
          <w:rtl/>
          <w:lang w:val="x-none" w:eastAsia="x-none"/>
        </w:rPr>
        <w:t>توصيات:</w:t>
      </w:r>
    </w:p>
    <w:bookmarkEnd w:id="0"/>
    <w:p w:rsidR="007666B0" w:rsidRPr="001978B9" w:rsidRDefault="007666B0" w:rsidP="00260F05">
      <w:pPr>
        <w:spacing w:after="120" w:line="240" w:lineRule="auto"/>
        <w:ind w:firstLine="567"/>
        <w:jc w:val="lowKashida"/>
        <w:rPr>
          <w:rFonts w:ascii="Simplified Arabic" w:hAnsi="Simplified Arabic" w:cs="Simplified Arabic"/>
          <w:sz w:val="24"/>
          <w:szCs w:val="24"/>
          <w:rtl/>
        </w:rPr>
      </w:pPr>
      <w:r w:rsidRPr="001978B9">
        <w:rPr>
          <w:rFonts w:ascii="Simplified Arabic" w:hAnsi="Simplified Arabic" w:cs="Simplified Arabic"/>
          <w:sz w:val="24"/>
          <w:szCs w:val="24"/>
          <w:rtl/>
        </w:rPr>
        <w:t>مع مرارة هذا الواقع يظل أمام العرب فرصة للتحرك والضغط وبلورة قوتهم السياسية والاقتصادية, وذلك في حالة بروز الحكمة السياسية, والتوجه الصادق إلى تحقيق التضامن والتنسيق والتعاون العربي في كل المجالات لمواجهة التهديدات الداخلية والخارجية سواء الاقليمية أو الدولية, على النحو الاتي:</w:t>
      </w:r>
    </w:p>
    <w:p w:rsidR="007666B0" w:rsidRPr="001978B9" w:rsidRDefault="007666B0" w:rsidP="00260F05">
      <w:pPr>
        <w:pStyle w:val="a7"/>
        <w:numPr>
          <w:ilvl w:val="0"/>
          <w:numId w:val="14"/>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وضع استراتيجية عربية لمواجهة تهديدات الأمن القومي العربي, والعودة إلى التضامن من خلال مصالحة عربية شاملة تسودها الصراحة ونبذ التشرذم, وتغليب المصالح القومية العليا على المصالح القطرية الضيقة.</w:t>
      </w:r>
    </w:p>
    <w:p w:rsidR="007666B0" w:rsidRPr="001978B9" w:rsidRDefault="007666B0" w:rsidP="00260F05">
      <w:pPr>
        <w:pStyle w:val="a7"/>
        <w:numPr>
          <w:ilvl w:val="0"/>
          <w:numId w:val="14"/>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تنشيط دور الجامعة العربية ووضع اليد على مكامن الخلل التي جعلت من مواقفها سلبية, لكي يأتي الحل العربي بديلاً لأي ترتيب أمريكي أو تسوية دولية غير عادلة.</w:t>
      </w:r>
    </w:p>
    <w:p w:rsidR="007666B0" w:rsidRPr="001978B9" w:rsidRDefault="007666B0" w:rsidP="00260F05">
      <w:pPr>
        <w:pStyle w:val="a7"/>
        <w:numPr>
          <w:ilvl w:val="0"/>
          <w:numId w:val="14"/>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ضرورة توظيف الاحساس بالتضامن والوحدة الكامنة في الوجدان العربي, والتي لم تزعزعها كل محاولات التشتيت, والتأكيد على إحياء الفكر القومي العربي وتطويره.</w:t>
      </w:r>
    </w:p>
    <w:p w:rsidR="007666B0" w:rsidRPr="001978B9" w:rsidRDefault="007666B0" w:rsidP="00260F05">
      <w:pPr>
        <w:pStyle w:val="a7"/>
        <w:numPr>
          <w:ilvl w:val="0"/>
          <w:numId w:val="14"/>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 xml:space="preserve">العمل على الحد من التواجد العسكري الأجنبي في المنطقة وخاصة في الخليج العربي, والامتناع عن منح القوى الأجنبية أي تسهيلات بحرية أو قواعد عسكرية. </w:t>
      </w:r>
    </w:p>
    <w:p w:rsidR="007666B0" w:rsidRPr="001978B9" w:rsidRDefault="007666B0" w:rsidP="00260F05">
      <w:pPr>
        <w:pStyle w:val="a7"/>
        <w:numPr>
          <w:ilvl w:val="0"/>
          <w:numId w:val="14"/>
        </w:numPr>
        <w:spacing w:after="120" w:line="240" w:lineRule="auto"/>
        <w:ind w:left="0" w:firstLine="567"/>
        <w:jc w:val="lowKashida"/>
        <w:rPr>
          <w:rFonts w:ascii="Simplified Arabic" w:hAnsi="Simplified Arabic" w:cs="Simplified Arabic"/>
          <w:sz w:val="24"/>
          <w:szCs w:val="24"/>
        </w:rPr>
      </w:pPr>
      <w:r w:rsidRPr="001978B9">
        <w:rPr>
          <w:rFonts w:ascii="Simplified Arabic" w:hAnsi="Simplified Arabic" w:cs="Simplified Arabic"/>
          <w:sz w:val="24"/>
          <w:szCs w:val="24"/>
          <w:rtl/>
        </w:rPr>
        <w:t>العمل على ايقاف سباق بعض الأنظمة العربية وتدافعها نحو إسرائيل وانتهاج سياسة عربية موحدة لمواجهة الصراع مع الدولة العبرية في السلم والحرب.</w:t>
      </w:r>
    </w:p>
    <w:sectPr w:rsidR="007666B0" w:rsidRPr="001978B9" w:rsidSect="00F81A60">
      <w:headerReference w:type="even" r:id="rId9"/>
      <w:headerReference w:type="default" r:id="rId10"/>
      <w:footerReference w:type="even" r:id="rId11"/>
      <w:footerReference w:type="default" r:id="rId12"/>
      <w:footerReference w:type="first" r:id="rId13"/>
      <w:footnotePr>
        <w:numRestart w:val="eachPage"/>
      </w:footnotePr>
      <w:endnotePr>
        <w:numFmt w:val="decimal"/>
      </w:endnotePr>
      <w:pgSz w:w="9639" w:h="13608" w:code="155"/>
      <w:pgMar w:top="1588" w:right="1247" w:bottom="1247" w:left="1247" w:header="720" w:footer="720" w:gutter="284"/>
      <w:pgNumType w:start="4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E8A" w:rsidRDefault="007F4E8A" w:rsidP="00D9462A">
      <w:pPr>
        <w:spacing w:after="0" w:line="240" w:lineRule="auto"/>
      </w:pPr>
      <w:r>
        <w:separator/>
      </w:r>
    </w:p>
  </w:endnote>
  <w:endnote w:type="continuationSeparator" w:id="0">
    <w:p w:rsidR="007F4E8A" w:rsidRDefault="007F4E8A"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A45148">
    <w:pPr>
      <w:pStyle w:val="a3"/>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696399" w:rsidRPr="00696399">
      <w:rPr>
        <w:rFonts w:ascii="Times New Roman" w:hAnsi="Times New Roman"/>
        <w:b/>
        <w:bCs/>
        <w:noProof/>
        <w:sz w:val="24"/>
        <w:szCs w:val="24"/>
        <w:rtl/>
        <w:lang w:val="ar-SA"/>
      </w:rPr>
      <w:t>60</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A45148">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696399" w:rsidRPr="00696399">
      <w:rPr>
        <w:rFonts w:ascii="Times New Roman" w:hAnsi="Times New Roman"/>
        <w:b/>
        <w:bCs/>
        <w:noProof/>
        <w:sz w:val="24"/>
        <w:szCs w:val="24"/>
        <w:rtl/>
        <w:lang w:val="ar-SA"/>
      </w:rPr>
      <w:t>61</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2B6828" w:rsidP="00F81A60">
    <w:pPr>
      <w:pStyle w:val="a3"/>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696399" w:rsidRPr="00696399">
      <w:rPr>
        <w:rFonts w:ascii="Times New Roman" w:hAnsi="Times New Roman"/>
        <w:b/>
        <w:bCs/>
        <w:noProof/>
        <w:sz w:val="24"/>
        <w:szCs w:val="24"/>
        <w:rtl/>
        <w:lang w:val="ar-SA"/>
      </w:rPr>
      <w:t>40</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E8A" w:rsidRDefault="007F4E8A" w:rsidP="00D9462A">
      <w:pPr>
        <w:spacing w:after="0" w:line="240" w:lineRule="auto"/>
      </w:pPr>
      <w:r>
        <w:separator/>
      </w:r>
    </w:p>
  </w:footnote>
  <w:footnote w:type="continuationSeparator" w:id="0">
    <w:p w:rsidR="007F4E8A" w:rsidRDefault="007F4E8A" w:rsidP="00D9462A">
      <w:pPr>
        <w:spacing w:after="0" w:line="240" w:lineRule="auto"/>
      </w:pPr>
      <w:r>
        <w:continuationSeparator/>
      </w:r>
    </w:p>
  </w:footnote>
  <w:footnote w:id="1">
    <w:p w:rsidR="007666B0" w:rsidRDefault="007666B0" w:rsidP="007666B0">
      <w:pPr>
        <w:pStyle w:val="a8"/>
        <w:rPr>
          <w:rtl/>
        </w:rPr>
      </w:pPr>
      <w:r>
        <w:rPr>
          <w:rStyle w:val="a9"/>
        </w:rPr>
        <w:footnoteRef/>
      </w:r>
      <w:r>
        <w:rPr>
          <w:rtl/>
        </w:rPr>
        <w:t xml:space="preserve"> </w:t>
      </w:r>
      <w:r>
        <w:rPr>
          <w:rFonts w:hint="cs"/>
          <w:rtl/>
        </w:rPr>
        <w:t>محمد على حوات, مفهوم الشرق الأوسطية وتأثيرها على الأمن القومي العربي, القاهرة: مطبعة مدبولي, ط1, 2002, ص9.</w:t>
      </w:r>
    </w:p>
  </w:footnote>
  <w:footnote w:id="2">
    <w:p w:rsidR="007666B0" w:rsidRDefault="007666B0" w:rsidP="007666B0">
      <w:pPr>
        <w:pStyle w:val="a8"/>
      </w:pPr>
      <w:r>
        <w:rPr>
          <w:rStyle w:val="a9"/>
        </w:rPr>
        <w:footnoteRef/>
      </w:r>
      <w:r>
        <w:rPr>
          <w:rtl/>
        </w:rPr>
        <w:t xml:space="preserve"> </w:t>
      </w:r>
      <w:r>
        <w:rPr>
          <w:rFonts w:hint="cs"/>
          <w:rtl/>
        </w:rPr>
        <w:t>حسين أغا وأحمد سامح الخالدي, الأمن القومي الفلسطيني, القاهرة, مركز الدراسات السياسية والاستراتيجية, 2006, ص70.</w:t>
      </w:r>
    </w:p>
  </w:footnote>
  <w:footnote w:id="3">
    <w:p w:rsidR="007666B0" w:rsidRPr="00DB02EB" w:rsidRDefault="007666B0" w:rsidP="007666B0">
      <w:pPr>
        <w:pStyle w:val="ad"/>
        <w:ind w:hanging="58"/>
        <w:rPr>
          <w:rtl/>
        </w:rPr>
      </w:pPr>
      <w:r w:rsidRPr="00DB02EB">
        <w:rPr>
          <w:rStyle w:val="a9"/>
        </w:rPr>
        <w:footnoteRef/>
      </w:r>
      <w:r w:rsidRPr="00DB02EB">
        <w:rPr>
          <w:rtl/>
        </w:rPr>
        <w:t xml:space="preserve"> </w:t>
      </w:r>
      <w:r w:rsidRPr="00DB02EB">
        <w:rPr>
          <w:rFonts w:hint="cs"/>
          <w:rtl/>
        </w:rPr>
        <w:t xml:space="preserve">أسامة </w:t>
      </w:r>
      <w:proofErr w:type="spellStart"/>
      <w:r w:rsidRPr="00DB02EB">
        <w:rPr>
          <w:rFonts w:hint="cs"/>
          <w:rtl/>
        </w:rPr>
        <w:t>ابونحل</w:t>
      </w:r>
      <w:proofErr w:type="spellEnd"/>
      <w:r w:rsidRPr="00DB02EB">
        <w:rPr>
          <w:rFonts w:hint="cs"/>
          <w:rtl/>
        </w:rPr>
        <w:t xml:space="preserve"> وآخرون,</w:t>
      </w:r>
      <w:r>
        <w:rPr>
          <w:rFonts w:hint="cs"/>
          <w:rtl/>
        </w:rPr>
        <w:t xml:space="preserve"> </w:t>
      </w:r>
      <w:r w:rsidRPr="00DB02EB">
        <w:rPr>
          <w:rFonts w:hint="cs"/>
          <w:rtl/>
        </w:rPr>
        <w:t>مسيرة المتغيرات السياسية وأثرها على سياسات منظمة التحرير الفلسطينية من النشأة إلى أوسلو, القدس: دار الجندي للنشر والتوزيع, ط1 ,2012, ص21.</w:t>
      </w:r>
    </w:p>
  </w:footnote>
  <w:footnote w:id="4">
    <w:p w:rsidR="007666B0" w:rsidRPr="00DB02EB" w:rsidRDefault="007666B0" w:rsidP="007666B0">
      <w:pPr>
        <w:pStyle w:val="ad"/>
        <w:ind w:hanging="58"/>
        <w:rPr>
          <w:rtl/>
        </w:rPr>
      </w:pPr>
      <w:r w:rsidRPr="00DB02EB">
        <w:rPr>
          <w:rStyle w:val="a9"/>
        </w:rPr>
        <w:footnoteRef/>
      </w:r>
      <w:r w:rsidRPr="00DB02EB">
        <w:rPr>
          <w:rtl/>
        </w:rPr>
        <w:t xml:space="preserve"> </w:t>
      </w:r>
      <w:r>
        <w:rPr>
          <w:rFonts w:hint="cs"/>
          <w:rtl/>
        </w:rPr>
        <w:t>ماهر الشريف, البحث عن كيان</w:t>
      </w:r>
      <w:r w:rsidRPr="00DB02EB">
        <w:rPr>
          <w:rFonts w:hint="cs"/>
          <w:rtl/>
        </w:rPr>
        <w:t>:</w:t>
      </w:r>
      <w:r>
        <w:rPr>
          <w:rFonts w:hint="cs"/>
          <w:rtl/>
        </w:rPr>
        <w:t xml:space="preserve"> </w:t>
      </w:r>
      <w:r w:rsidRPr="00DB02EB">
        <w:rPr>
          <w:rFonts w:hint="cs"/>
          <w:rtl/>
        </w:rPr>
        <w:t>دراسة في الفكر السياسي الفلسطيني1908-1993,</w:t>
      </w:r>
      <w:r>
        <w:rPr>
          <w:rFonts w:hint="cs"/>
          <w:rtl/>
        </w:rPr>
        <w:t xml:space="preserve"> مركز الابحاث والدراسات الاشتراكية في العالم العربي, نيقوسيا, قبرص, ط1, 1995</w:t>
      </w:r>
      <w:r w:rsidRPr="00DB02EB">
        <w:rPr>
          <w:rFonts w:hint="cs"/>
          <w:rtl/>
        </w:rPr>
        <w:t>, ص49</w:t>
      </w:r>
      <w:r>
        <w:rPr>
          <w:rFonts w:hint="cs"/>
          <w:rtl/>
        </w:rPr>
        <w:t>-</w:t>
      </w:r>
      <w:r w:rsidRPr="00DB02EB">
        <w:rPr>
          <w:rFonts w:hint="cs"/>
          <w:rtl/>
        </w:rPr>
        <w:t>48.</w:t>
      </w:r>
    </w:p>
  </w:footnote>
  <w:footnote w:id="5">
    <w:p w:rsidR="007666B0" w:rsidRDefault="007666B0" w:rsidP="007666B0">
      <w:pPr>
        <w:pStyle w:val="ad"/>
        <w:ind w:hanging="58"/>
        <w:rPr>
          <w:rtl/>
        </w:rPr>
      </w:pPr>
      <w:r>
        <w:rPr>
          <w:rStyle w:val="a9"/>
        </w:rPr>
        <w:footnoteRef/>
      </w:r>
      <w:r>
        <w:rPr>
          <w:rtl/>
        </w:rPr>
        <w:t xml:space="preserve"> </w:t>
      </w:r>
      <w:r w:rsidRPr="009A558D">
        <w:rPr>
          <w:rFonts w:hint="cs"/>
          <w:rtl/>
        </w:rPr>
        <w:t>مجلس جامعة الدول على مستوى القمة, الدورة (14</w:t>
      </w:r>
      <w:r>
        <w:rPr>
          <w:rFonts w:hint="cs"/>
          <w:rtl/>
        </w:rPr>
        <w:t>), رقم ق/14(02/03)/11- و(0098)</w:t>
      </w:r>
      <w:r w:rsidRPr="009A558D">
        <w:rPr>
          <w:rFonts w:hint="cs"/>
          <w:rtl/>
        </w:rPr>
        <w:t>, ص9.</w:t>
      </w:r>
    </w:p>
  </w:footnote>
  <w:footnote w:id="6">
    <w:p w:rsidR="007666B0" w:rsidRPr="009A558D" w:rsidRDefault="007666B0" w:rsidP="007666B0">
      <w:pPr>
        <w:pStyle w:val="ad"/>
        <w:ind w:hanging="58"/>
        <w:rPr>
          <w:rtl/>
        </w:rPr>
      </w:pPr>
      <w:r w:rsidRPr="009A558D">
        <w:rPr>
          <w:rStyle w:val="a9"/>
        </w:rPr>
        <w:footnoteRef/>
      </w:r>
      <w:r w:rsidRPr="009A558D">
        <w:rPr>
          <w:rtl/>
        </w:rPr>
        <w:t xml:space="preserve"> </w:t>
      </w:r>
      <w:r w:rsidRPr="009A558D">
        <w:rPr>
          <w:rFonts w:hint="cs"/>
          <w:rtl/>
        </w:rPr>
        <w:t xml:space="preserve">محمد خالد الأزعر, تقييم مشروع الاعتراف الأممي بالدولة الفلسطينية عبر آليات الأمم المتحدة, </w:t>
      </w:r>
      <w:r w:rsidRPr="008870B2">
        <w:rPr>
          <w:rFonts w:cs="Arial" w:hint="cs"/>
          <w:rtl/>
        </w:rPr>
        <w:t>القاهرة</w:t>
      </w:r>
      <w:r w:rsidRPr="008870B2">
        <w:rPr>
          <w:rFonts w:cs="Arial"/>
          <w:rtl/>
        </w:rPr>
        <w:t xml:space="preserve">: </w:t>
      </w:r>
      <w:r w:rsidRPr="008870B2">
        <w:rPr>
          <w:rFonts w:cs="Arial" w:hint="cs"/>
          <w:rtl/>
        </w:rPr>
        <w:t>مجلة</w:t>
      </w:r>
      <w:r w:rsidRPr="008870B2">
        <w:rPr>
          <w:rFonts w:cs="Arial"/>
          <w:rtl/>
        </w:rPr>
        <w:t xml:space="preserve"> </w:t>
      </w:r>
      <w:r w:rsidRPr="008870B2">
        <w:rPr>
          <w:rFonts w:cs="Arial" w:hint="cs"/>
          <w:rtl/>
        </w:rPr>
        <w:t>شئون</w:t>
      </w:r>
      <w:r w:rsidRPr="008870B2">
        <w:rPr>
          <w:rFonts w:cs="Arial"/>
          <w:rtl/>
        </w:rPr>
        <w:t xml:space="preserve"> </w:t>
      </w:r>
      <w:r w:rsidRPr="008870B2">
        <w:rPr>
          <w:rFonts w:cs="Arial" w:hint="cs"/>
          <w:rtl/>
        </w:rPr>
        <w:t>عربية</w:t>
      </w:r>
      <w:r w:rsidRPr="008870B2">
        <w:rPr>
          <w:rFonts w:cs="Arial"/>
          <w:rtl/>
        </w:rPr>
        <w:t xml:space="preserve">, </w:t>
      </w:r>
      <w:r w:rsidRPr="008870B2">
        <w:rPr>
          <w:rFonts w:cs="Arial" w:hint="cs"/>
          <w:rtl/>
        </w:rPr>
        <w:t>العدد</w:t>
      </w:r>
      <w:r>
        <w:rPr>
          <w:rFonts w:cs="Arial"/>
          <w:rtl/>
        </w:rPr>
        <w:t>148, 2011</w:t>
      </w:r>
      <w:r w:rsidRPr="009A558D">
        <w:rPr>
          <w:rFonts w:hint="cs"/>
          <w:rtl/>
        </w:rPr>
        <w:t>, ص88.</w:t>
      </w:r>
    </w:p>
  </w:footnote>
  <w:footnote w:id="7">
    <w:p w:rsidR="007666B0" w:rsidRDefault="007666B0" w:rsidP="007666B0">
      <w:pPr>
        <w:pStyle w:val="ad"/>
        <w:ind w:hanging="58"/>
        <w:rPr>
          <w:rtl/>
        </w:rPr>
      </w:pPr>
      <w:r>
        <w:rPr>
          <w:rStyle w:val="a9"/>
        </w:rPr>
        <w:footnoteRef/>
      </w:r>
      <w:r>
        <w:rPr>
          <w:rtl/>
        </w:rPr>
        <w:t xml:space="preserve"> </w:t>
      </w:r>
      <w:r>
        <w:rPr>
          <w:rFonts w:hint="cs"/>
          <w:rtl/>
        </w:rPr>
        <w:t>وكالة الأنباء الأردنية بترا, بتاريخ الأربعاء 17/7/2013.</w:t>
      </w:r>
    </w:p>
  </w:footnote>
  <w:footnote w:id="8">
    <w:p w:rsidR="007666B0" w:rsidRDefault="007666B0" w:rsidP="007666B0">
      <w:pPr>
        <w:pStyle w:val="ad"/>
        <w:ind w:hanging="58"/>
        <w:rPr>
          <w:rtl/>
        </w:rPr>
      </w:pPr>
      <w:r>
        <w:rPr>
          <w:rStyle w:val="a9"/>
        </w:rPr>
        <w:footnoteRef/>
      </w:r>
      <w:r>
        <w:rPr>
          <w:rtl/>
        </w:rPr>
        <w:t xml:space="preserve"> </w:t>
      </w:r>
      <w:r>
        <w:rPr>
          <w:rFonts w:hint="cs"/>
          <w:rtl/>
        </w:rPr>
        <w:t>محمد خالد الأزعر, تقييم مشروع الاعتراف الأممي بالدولة الفلسطيني عبر آليات الأمم المتحدة, القاهرة: مجلة شئون عربية, العدد148, 2011, ص87.</w:t>
      </w:r>
    </w:p>
  </w:footnote>
  <w:footnote w:id="9">
    <w:p w:rsidR="007666B0" w:rsidRDefault="007666B0" w:rsidP="007666B0">
      <w:pPr>
        <w:pStyle w:val="a8"/>
      </w:pPr>
      <w:r>
        <w:rPr>
          <w:rStyle w:val="a9"/>
        </w:rPr>
        <w:footnoteRef/>
      </w:r>
      <w:r>
        <w:rPr>
          <w:rtl/>
        </w:rPr>
        <w:t xml:space="preserve"> </w:t>
      </w:r>
      <w:r w:rsidRPr="005C0880">
        <w:rPr>
          <w:rFonts w:cs="Arial" w:hint="cs"/>
          <w:rtl/>
        </w:rPr>
        <w:t>صلاح</w:t>
      </w:r>
      <w:r w:rsidRPr="005C0880">
        <w:rPr>
          <w:rFonts w:cs="Arial"/>
          <w:rtl/>
        </w:rPr>
        <w:t xml:space="preserve"> </w:t>
      </w:r>
      <w:r w:rsidRPr="005C0880">
        <w:rPr>
          <w:rFonts w:cs="Arial" w:hint="cs"/>
          <w:rtl/>
        </w:rPr>
        <w:t>عبد</w:t>
      </w:r>
      <w:r w:rsidRPr="005C0880">
        <w:rPr>
          <w:rFonts w:cs="Arial"/>
          <w:rtl/>
        </w:rPr>
        <w:t xml:space="preserve"> </w:t>
      </w:r>
      <w:r w:rsidRPr="005C0880">
        <w:rPr>
          <w:rFonts w:cs="Arial" w:hint="cs"/>
          <w:rtl/>
        </w:rPr>
        <w:t>العاطي</w:t>
      </w:r>
      <w:r w:rsidRPr="005C0880">
        <w:rPr>
          <w:rFonts w:cs="Arial"/>
          <w:rtl/>
        </w:rPr>
        <w:t xml:space="preserve">, </w:t>
      </w:r>
      <w:r w:rsidRPr="005C0880">
        <w:rPr>
          <w:rFonts w:cs="Arial" w:hint="cs"/>
          <w:rtl/>
        </w:rPr>
        <w:t>مشروع</w:t>
      </w:r>
      <w:r w:rsidRPr="005C0880">
        <w:rPr>
          <w:rFonts w:cs="Arial"/>
          <w:rtl/>
        </w:rPr>
        <w:t xml:space="preserve"> </w:t>
      </w:r>
      <w:r w:rsidRPr="005C0880">
        <w:rPr>
          <w:rFonts w:cs="Arial" w:hint="cs"/>
          <w:rtl/>
        </w:rPr>
        <w:t>الشرق</w:t>
      </w:r>
      <w:r w:rsidRPr="005C0880">
        <w:rPr>
          <w:rFonts w:cs="Arial"/>
          <w:rtl/>
        </w:rPr>
        <w:t xml:space="preserve"> </w:t>
      </w:r>
      <w:r w:rsidRPr="005C0880">
        <w:rPr>
          <w:rFonts w:cs="Arial" w:hint="cs"/>
          <w:rtl/>
        </w:rPr>
        <w:t>الأوسط</w:t>
      </w:r>
      <w:r w:rsidRPr="005C0880">
        <w:rPr>
          <w:rFonts w:cs="Arial"/>
          <w:rtl/>
        </w:rPr>
        <w:t xml:space="preserve"> </w:t>
      </w:r>
      <w:r w:rsidRPr="005C0880">
        <w:rPr>
          <w:rFonts w:cs="Arial" w:hint="cs"/>
          <w:rtl/>
        </w:rPr>
        <w:t>وتداعياته</w:t>
      </w:r>
      <w:r w:rsidRPr="005C0880">
        <w:rPr>
          <w:rFonts w:cs="Arial"/>
          <w:rtl/>
        </w:rPr>
        <w:t xml:space="preserve"> </w:t>
      </w:r>
      <w:r w:rsidRPr="005C0880">
        <w:rPr>
          <w:rFonts w:cs="Arial" w:hint="cs"/>
          <w:rtl/>
        </w:rPr>
        <w:t>على</w:t>
      </w:r>
      <w:r w:rsidRPr="005C0880">
        <w:rPr>
          <w:rFonts w:cs="Arial"/>
          <w:rtl/>
        </w:rPr>
        <w:t xml:space="preserve"> </w:t>
      </w:r>
      <w:r w:rsidRPr="005C0880">
        <w:rPr>
          <w:rFonts w:cs="Arial" w:hint="cs"/>
          <w:rtl/>
        </w:rPr>
        <w:t>الأمن</w:t>
      </w:r>
      <w:r w:rsidRPr="005C0880">
        <w:rPr>
          <w:rFonts w:cs="Arial"/>
          <w:rtl/>
        </w:rPr>
        <w:t xml:space="preserve"> </w:t>
      </w:r>
      <w:r w:rsidRPr="005C0880">
        <w:rPr>
          <w:rFonts w:cs="Arial" w:hint="cs"/>
          <w:rtl/>
        </w:rPr>
        <w:t>القومي</w:t>
      </w:r>
      <w:r w:rsidRPr="005C0880">
        <w:rPr>
          <w:rFonts w:cs="Arial"/>
          <w:rtl/>
        </w:rPr>
        <w:t xml:space="preserve"> </w:t>
      </w:r>
      <w:r w:rsidRPr="005C0880">
        <w:rPr>
          <w:rFonts w:cs="Arial" w:hint="cs"/>
          <w:rtl/>
        </w:rPr>
        <w:t>العربي</w:t>
      </w:r>
      <w:r w:rsidRPr="005C0880">
        <w:rPr>
          <w:rFonts w:cs="Arial"/>
          <w:rtl/>
        </w:rPr>
        <w:t xml:space="preserve">, </w:t>
      </w:r>
      <w:r w:rsidRPr="005C0880">
        <w:rPr>
          <w:rFonts w:cs="Arial" w:hint="cs"/>
          <w:rtl/>
        </w:rPr>
        <w:t>الحوار</w:t>
      </w:r>
      <w:r w:rsidRPr="005C0880">
        <w:rPr>
          <w:rFonts w:cs="Arial"/>
          <w:rtl/>
        </w:rPr>
        <w:t xml:space="preserve"> </w:t>
      </w:r>
      <w:r w:rsidRPr="005C0880">
        <w:rPr>
          <w:rFonts w:cs="Arial" w:hint="cs"/>
          <w:rtl/>
        </w:rPr>
        <w:t>المتمدن</w:t>
      </w:r>
      <w:r w:rsidRPr="005C0880">
        <w:rPr>
          <w:rFonts w:cs="Arial"/>
          <w:rtl/>
        </w:rPr>
        <w:t xml:space="preserve">, </w:t>
      </w:r>
      <w:r w:rsidRPr="005C0880">
        <w:rPr>
          <w:rFonts w:cs="Arial" w:hint="cs"/>
          <w:rtl/>
        </w:rPr>
        <w:t>العدد</w:t>
      </w:r>
      <w:r w:rsidRPr="005C0880">
        <w:rPr>
          <w:rFonts w:cs="Arial"/>
          <w:rtl/>
        </w:rPr>
        <w:t xml:space="preserve">1828, 16/2/2007, </w:t>
      </w:r>
      <w:r w:rsidRPr="005C0880">
        <w:rPr>
          <w:rFonts w:cs="Arial" w:hint="cs"/>
          <w:rtl/>
        </w:rPr>
        <w:t>على</w:t>
      </w:r>
      <w:r w:rsidRPr="005C0880">
        <w:rPr>
          <w:rFonts w:cs="Arial"/>
          <w:rtl/>
        </w:rPr>
        <w:t xml:space="preserve"> </w:t>
      </w:r>
      <w:r w:rsidRPr="005C0880">
        <w:rPr>
          <w:rFonts w:cs="Arial" w:hint="cs"/>
          <w:rtl/>
        </w:rPr>
        <w:t>الرابط</w:t>
      </w:r>
      <w:r w:rsidRPr="005C0880">
        <w:rPr>
          <w:rFonts w:cs="Arial"/>
          <w:rtl/>
        </w:rPr>
        <w:t xml:space="preserve">: </w:t>
      </w:r>
      <w:r w:rsidRPr="005C0880">
        <w:t>http://www.ahewar.org/debat/show.art.asp?aid=88815</w:t>
      </w:r>
    </w:p>
  </w:footnote>
  <w:footnote w:id="10">
    <w:p w:rsidR="007666B0" w:rsidRDefault="007666B0" w:rsidP="007666B0">
      <w:pPr>
        <w:pStyle w:val="a8"/>
      </w:pPr>
      <w:r>
        <w:rPr>
          <w:rStyle w:val="a9"/>
        </w:rPr>
        <w:footnoteRef/>
      </w:r>
      <w:r>
        <w:rPr>
          <w:rtl/>
        </w:rPr>
        <w:t xml:space="preserve"> </w:t>
      </w:r>
      <w:r w:rsidRPr="00024609">
        <w:rPr>
          <w:rFonts w:cs="Arial" w:hint="cs"/>
          <w:rtl/>
        </w:rPr>
        <w:t>جميل</w:t>
      </w:r>
      <w:r w:rsidRPr="00024609">
        <w:rPr>
          <w:rFonts w:cs="Arial"/>
          <w:rtl/>
        </w:rPr>
        <w:t xml:space="preserve"> </w:t>
      </w:r>
      <w:r w:rsidRPr="00024609">
        <w:rPr>
          <w:rFonts w:cs="Arial" w:hint="cs"/>
          <w:rtl/>
        </w:rPr>
        <w:t>مطر</w:t>
      </w:r>
      <w:r w:rsidRPr="00024609">
        <w:rPr>
          <w:rFonts w:cs="Arial"/>
          <w:rtl/>
        </w:rPr>
        <w:t xml:space="preserve"> </w:t>
      </w:r>
      <w:r w:rsidRPr="00024609">
        <w:rPr>
          <w:rFonts w:cs="Arial" w:hint="cs"/>
          <w:rtl/>
        </w:rPr>
        <w:t>وعلى</w:t>
      </w:r>
      <w:r w:rsidRPr="00024609">
        <w:rPr>
          <w:rFonts w:cs="Arial"/>
          <w:rtl/>
        </w:rPr>
        <w:t xml:space="preserve"> </w:t>
      </w:r>
      <w:r w:rsidRPr="00024609">
        <w:rPr>
          <w:rFonts w:cs="Arial" w:hint="cs"/>
          <w:rtl/>
        </w:rPr>
        <w:t>الدين</w:t>
      </w:r>
      <w:r w:rsidRPr="00024609">
        <w:rPr>
          <w:rFonts w:cs="Arial"/>
          <w:rtl/>
        </w:rPr>
        <w:t xml:space="preserve"> </w:t>
      </w:r>
      <w:r w:rsidRPr="00024609">
        <w:rPr>
          <w:rFonts w:cs="Arial" w:hint="cs"/>
          <w:rtl/>
        </w:rPr>
        <w:t>هلال</w:t>
      </w:r>
      <w:r w:rsidRPr="00024609">
        <w:rPr>
          <w:rFonts w:cs="Arial"/>
          <w:rtl/>
        </w:rPr>
        <w:t xml:space="preserve">, </w:t>
      </w:r>
      <w:r w:rsidRPr="00024609">
        <w:rPr>
          <w:rFonts w:cs="Arial" w:hint="cs"/>
          <w:rtl/>
        </w:rPr>
        <w:t>النظام</w:t>
      </w:r>
      <w:r w:rsidRPr="00024609">
        <w:rPr>
          <w:rFonts w:cs="Arial"/>
          <w:rtl/>
        </w:rPr>
        <w:t xml:space="preserve"> </w:t>
      </w:r>
      <w:r w:rsidRPr="00024609">
        <w:rPr>
          <w:rFonts w:cs="Arial" w:hint="cs"/>
          <w:rtl/>
        </w:rPr>
        <w:t>الاقليمي</w:t>
      </w:r>
      <w:r w:rsidRPr="00024609">
        <w:rPr>
          <w:rFonts w:cs="Arial"/>
          <w:rtl/>
        </w:rPr>
        <w:t xml:space="preserve"> </w:t>
      </w:r>
      <w:r w:rsidRPr="00024609">
        <w:rPr>
          <w:rFonts w:cs="Arial" w:hint="cs"/>
          <w:rtl/>
        </w:rPr>
        <w:t>العربي</w:t>
      </w:r>
      <w:r w:rsidRPr="00024609">
        <w:rPr>
          <w:rFonts w:cs="Arial"/>
          <w:rtl/>
        </w:rPr>
        <w:t xml:space="preserve">: </w:t>
      </w:r>
      <w:r w:rsidRPr="00024609">
        <w:rPr>
          <w:rFonts w:cs="Arial" w:hint="cs"/>
          <w:rtl/>
        </w:rPr>
        <w:t>دراسة</w:t>
      </w:r>
      <w:r w:rsidRPr="00024609">
        <w:rPr>
          <w:rFonts w:cs="Arial"/>
          <w:rtl/>
        </w:rPr>
        <w:t xml:space="preserve"> </w:t>
      </w:r>
      <w:r w:rsidRPr="00024609">
        <w:rPr>
          <w:rFonts w:cs="Arial" w:hint="cs"/>
          <w:rtl/>
        </w:rPr>
        <w:t>في</w:t>
      </w:r>
      <w:r w:rsidRPr="00024609">
        <w:rPr>
          <w:rFonts w:cs="Arial"/>
          <w:rtl/>
        </w:rPr>
        <w:t xml:space="preserve"> </w:t>
      </w:r>
      <w:r w:rsidRPr="00024609">
        <w:rPr>
          <w:rFonts w:cs="Arial" w:hint="cs"/>
          <w:rtl/>
        </w:rPr>
        <w:t>العلاقات</w:t>
      </w:r>
      <w:r w:rsidRPr="00024609">
        <w:rPr>
          <w:rFonts w:cs="Arial"/>
          <w:rtl/>
        </w:rPr>
        <w:t xml:space="preserve"> </w:t>
      </w:r>
      <w:r w:rsidRPr="00024609">
        <w:rPr>
          <w:rFonts w:cs="Arial" w:hint="cs"/>
          <w:rtl/>
        </w:rPr>
        <w:t>السياسية</w:t>
      </w:r>
      <w:r w:rsidRPr="00024609">
        <w:rPr>
          <w:rFonts w:cs="Arial"/>
          <w:rtl/>
        </w:rPr>
        <w:t xml:space="preserve"> </w:t>
      </w:r>
      <w:r w:rsidRPr="00024609">
        <w:rPr>
          <w:rFonts w:cs="Arial" w:hint="cs"/>
          <w:rtl/>
        </w:rPr>
        <w:t>العربية</w:t>
      </w:r>
      <w:r w:rsidRPr="00024609">
        <w:rPr>
          <w:rFonts w:cs="Arial"/>
          <w:rtl/>
        </w:rPr>
        <w:t xml:space="preserve">, </w:t>
      </w:r>
      <w:r w:rsidRPr="00024609">
        <w:rPr>
          <w:rFonts w:cs="Arial" w:hint="cs"/>
          <w:rtl/>
        </w:rPr>
        <w:t>بيروت</w:t>
      </w:r>
      <w:r w:rsidRPr="00024609">
        <w:rPr>
          <w:rFonts w:cs="Arial"/>
          <w:rtl/>
        </w:rPr>
        <w:t xml:space="preserve">: </w:t>
      </w:r>
      <w:r w:rsidRPr="00024609">
        <w:rPr>
          <w:rFonts w:cs="Arial" w:hint="cs"/>
          <w:rtl/>
        </w:rPr>
        <w:t>مركز</w:t>
      </w:r>
      <w:r w:rsidRPr="00024609">
        <w:rPr>
          <w:rFonts w:cs="Arial"/>
          <w:rtl/>
        </w:rPr>
        <w:t xml:space="preserve"> </w:t>
      </w:r>
      <w:r w:rsidRPr="00024609">
        <w:rPr>
          <w:rFonts w:cs="Arial" w:hint="cs"/>
          <w:rtl/>
        </w:rPr>
        <w:t>دراسات</w:t>
      </w:r>
      <w:r w:rsidRPr="00024609">
        <w:rPr>
          <w:rFonts w:cs="Arial"/>
          <w:rtl/>
        </w:rPr>
        <w:t xml:space="preserve"> </w:t>
      </w:r>
      <w:r w:rsidRPr="00024609">
        <w:rPr>
          <w:rFonts w:cs="Arial" w:hint="cs"/>
          <w:rtl/>
        </w:rPr>
        <w:t>الوحدة</w:t>
      </w:r>
      <w:r w:rsidRPr="00024609">
        <w:rPr>
          <w:rFonts w:cs="Arial"/>
          <w:rtl/>
        </w:rPr>
        <w:t xml:space="preserve"> </w:t>
      </w:r>
      <w:r w:rsidRPr="00024609">
        <w:rPr>
          <w:rFonts w:cs="Arial" w:hint="cs"/>
          <w:rtl/>
        </w:rPr>
        <w:t>العربية</w:t>
      </w:r>
      <w:r w:rsidRPr="00024609">
        <w:rPr>
          <w:rFonts w:cs="Arial"/>
          <w:rtl/>
        </w:rPr>
        <w:t xml:space="preserve">, </w:t>
      </w:r>
      <w:r w:rsidRPr="00024609">
        <w:rPr>
          <w:rFonts w:cs="Arial" w:hint="cs"/>
          <w:rtl/>
        </w:rPr>
        <w:t>ط</w:t>
      </w:r>
      <w:r>
        <w:rPr>
          <w:rFonts w:cs="Arial" w:hint="cs"/>
          <w:rtl/>
        </w:rPr>
        <w:t>4</w:t>
      </w:r>
      <w:r w:rsidRPr="00024609">
        <w:rPr>
          <w:rFonts w:cs="Arial"/>
          <w:rtl/>
        </w:rPr>
        <w:t xml:space="preserve">, </w:t>
      </w:r>
      <w:r>
        <w:rPr>
          <w:rFonts w:cs="Arial" w:hint="cs"/>
          <w:rtl/>
        </w:rPr>
        <w:t>1983</w:t>
      </w:r>
      <w:r w:rsidRPr="00024609">
        <w:rPr>
          <w:rFonts w:cs="Arial"/>
          <w:rtl/>
        </w:rPr>
        <w:t xml:space="preserve">, </w:t>
      </w:r>
      <w:r w:rsidRPr="00024609">
        <w:rPr>
          <w:rFonts w:cs="Arial" w:hint="cs"/>
          <w:rtl/>
        </w:rPr>
        <w:t>ص</w:t>
      </w:r>
      <w:r>
        <w:rPr>
          <w:rFonts w:hint="cs"/>
          <w:rtl/>
        </w:rPr>
        <w:t>25.</w:t>
      </w:r>
    </w:p>
  </w:footnote>
  <w:footnote w:id="11">
    <w:p w:rsidR="007666B0" w:rsidRDefault="007666B0" w:rsidP="007666B0">
      <w:pPr>
        <w:pStyle w:val="a8"/>
        <w:rPr>
          <w:rtl/>
        </w:rPr>
      </w:pPr>
      <w:r>
        <w:rPr>
          <w:rStyle w:val="a9"/>
        </w:rPr>
        <w:footnoteRef/>
      </w:r>
      <w:r>
        <w:rPr>
          <w:rtl/>
        </w:rPr>
        <w:t xml:space="preserve"> </w:t>
      </w:r>
      <w:r>
        <w:rPr>
          <w:rFonts w:hint="cs"/>
          <w:rtl/>
        </w:rPr>
        <w:t xml:space="preserve">جميل مطر وعلى الدين هلال, النظام الاقليمي العربي: دراسة في العلاقات السياسية العربية, بيروت: مركز دراسات الوحدة العربية, ط7, 2001, ص33. </w:t>
      </w:r>
    </w:p>
  </w:footnote>
  <w:footnote w:id="12">
    <w:p w:rsidR="007666B0" w:rsidRDefault="007666B0" w:rsidP="007666B0">
      <w:pPr>
        <w:pStyle w:val="a8"/>
      </w:pPr>
      <w:r>
        <w:rPr>
          <w:rStyle w:val="a9"/>
        </w:rPr>
        <w:footnoteRef/>
      </w:r>
      <w:r>
        <w:rPr>
          <w:rtl/>
        </w:rPr>
        <w:t xml:space="preserve"> </w:t>
      </w:r>
      <w:r w:rsidRPr="00481544">
        <w:rPr>
          <w:rFonts w:cs="Arial" w:hint="cs"/>
          <w:rtl/>
        </w:rPr>
        <w:t>صلاح</w:t>
      </w:r>
      <w:r w:rsidRPr="00481544">
        <w:rPr>
          <w:rFonts w:cs="Arial"/>
          <w:rtl/>
        </w:rPr>
        <w:t xml:space="preserve"> </w:t>
      </w:r>
      <w:r w:rsidRPr="00481544">
        <w:rPr>
          <w:rFonts w:cs="Arial" w:hint="cs"/>
          <w:rtl/>
        </w:rPr>
        <w:t>عبد</w:t>
      </w:r>
      <w:r w:rsidRPr="00481544">
        <w:rPr>
          <w:rFonts w:cs="Arial"/>
          <w:rtl/>
        </w:rPr>
        <w:t xml:space="preserve"> </w:t>
      </w:r>
      <w:r w:rsidRPr="00481544">
        <w:rPr>
          <w:rFonts w:cs="Arial" w:hint="cs"/>
          <w:rtl/>
        </w:rPr>
        <w:t>العاطي</w:t>
      </w:r>
      <w:r w:rsidRPr="00481544">
        <w:rPr>
          <w:rFonts w:cs="Arial"/>
          <w:rtl/>
        </w:rPr>
        <w:t xml:space="preserve">, </w:t>
      </w:r>
      <w:r w:rsidRPr="00481544">
        <w:rPr>
          <w:rFonts w:cs="Arial" w:hint="cs"/>
          <w:rtl/>
        </w:rPr>
        <w:t>مشروع</w:t>
      </w:r>
      <w:r w:rsidRPr="00481544">
        <w:rPr>
          <w:rFonts w:cs="Arial"/>
          <w:rtl/>
        </w:rPr>
        <w:t xml:space="preserve"> </w:t>
      </w:r>
      <w:r w:rsidRPr="00481544">
        <w:rPr>
          <w:rFonts w:cs="Arial" w:hint="cs"/>
          <w:rtl/>
        </w:rPr>
        <w:t>الشرق</w:t>
      </w:r>
      <w:r w:rsidRPr="00481544">
        <w:rPr>
          <w:rFonts w:cs="Arial"/>
          <w:rtl/>
        </w:rPr>
        <w:t xml:space="preserve"> </w:t>
      </w:r>
      <w:r w:rsidRPr="00481544">
        <w:rPr>
          <w:rFonts w:cs="Arial" w:hint="cs"/>
          <w:rtl/>
        </w:rPr>
        <w:t>الأوسط</w:t>
      </w:r>
      <w:r w:rsidRPr="00481544">
        <w:rPr>
          <w:rFonts w:cs="Arial"/>
          <w:rtl/>
        </w:rPr>
        <w:t xml:space="preserve"> </w:t>
      </w:r>
      <w:r w:rsidRPr="00481544">
        <w:rPr>
          <w:rFonts w:cs="Arial" w:hint="cs"/>
          <w:rtl/>
        </w:rPr>
        <w:t>وتداعياته</w:t>
      </w:r>
      <w:r w:rsidRPr="00481544">
        <w:rPr>
          <w:rFonts w:cs="Arial"/>
          <w:rtl/>
        </w:rPr>
        <w:t xml:space="preserve"> </w:t>
      </w:r>
      <w:r w:rsidRPr="00481544">
        <w:rPr>
          <w:rFonts w:cs="Arial" w:hint="cs"/>
          <w:rtl/>
        </w:rPr>
        <w:t>على</w:t>
      </w:r>
      <w:r w:rsidRPr="00481544">
        <w:rPr>
          <w:rFonts w:cs="Arial"/>
          <w:rtl/>
        </w:rPr>
        <w:t xml:space="preserve"> </w:t>
      </w:r>
      <w:r w:rsidRPr="00481544">
        <w:rPr>
          <w:rFonts w:cs="Arial" w:hint="cs"/>
          <w:rtl/>
        </w:rPr>
        <w:t>الأمن</w:t>
      </w:r>
      <w:r w:rsidRPr="00481544">
        <w:rPr>
          <w:rFonts w:cs="Arial"/>
          <w:rtl/>
        </w:rPr>
        <w:t xml:space="preserve"> </w:t>
      </w:r>
      <w:r w:rsidRPr="00481544">
        <w:rPr>
          <w:rFonts w:cs="Arial" w:hint="cs"/>
          <w:rtl/>
        </w:rPr>
        <w:t>القومي</w:t>
      </w:r>
      <w:r w:rsidRPr="00481544">
        <w:rPr>
          <w:rFonts w:cs="Arial"/>
          <w:rtl/>
        </w:rPr>
        <w:t xml:space="preserve"> </w:t>
      </w:r>
      <w:r w:rsidRPr="00481544">
        <w:rPr>
          <w:rFonts w:cs="Arial" w:hint="cs"/>
          <w:rtl/>
        </w:rPr>
        <w:t>العربي</w:t>
      </w:r>
      <w:r w:rsidRPr="00481544">
        <w:rPr>
          <w:rFonts w:cs="Arial"/>
          <w:rtl/>
        </w:rPr>
        <w:t xml:space="preserve">, </w:t>
      </w:r>
      <w:r w:rsidRPr="00481544">
        <w:rPr>
          <w:rFonts w:cs="Arial" w:hint="cs"/>
          <w:rtl/>
        </w:rPr>
        <w:t>الحوار</w:t>
      </w:r>
      <w:r w:rsidRPr="00481544">
        <w:rPr>
          <w:rFonts w:cs="Arial"/>
          <w:rtl/>
        </w:rPr>
        <w:t xml:space="preserve"> </w:t>
      </w:r>
      <w:r w:rsidRPr="00481544">
        <w:rPr>
          <w:rFonts w:cs="Arial" w:hint="cs"/>
          <w:rtl/>
        </w:rPr>
        <w:t>المتمدن</w:t>
      </w:r>
      <w:r w:rsidRPr="00481544">
        <w:rPr>
          <w:rFonts w:cs="Arial"/>
          <w:rtl/>
        </w:rPr>
        <w:t xml:space="preserve">, </w:t>
      </w:r>
      <w:r w:rsidRPr="00481544">
        <w:rPr>
          <w:rFonts w:cs="Arial" w:hint="cs"/>
          <w:rtl/>
        </w:rPr>
        <w:t>العدد</w:t>
      </w:r>
      <w:r w:rsidRPr="00481544">
        <w:rPr>
          <w:rFonts w:cs="Arial"/>
          <w:rtl/>
        </w:rPr>
        <w:t xml:space="preserve">1828, 16/2/2007, </w:t>
      </w:r>
      <w:r w:rsidRPr="00481544">
        <w:rPr>
          <w:rFonts w:cs="Arial" w:hint="cs"/>
          <w:rtl/>
        </w:rPr>
        <w:t>على</w:t>
      </w:r>
      <w:r w:rsidRPr="00481544">
        <w:rPr>
          <w:rFonts w:cs="Arial"/>
          <w:rtl/>
        </w:rPr>
        <w:t xml:space="preserve"> </w:t>
      </w:r>
      <w:r w:rsidRPr="00481544">
        <w:rPr>
          <w:rFonts w:cs="Arial" w:hint="cs"/>
          <w:rtl/>
        </w:rPr>
        <w:t>الرابط</w:t>
      </w:r>
      <w:r w:rsidRPr="00481544">
        <w:rPr>
          <w:rFonts w:cs="Arial"/>
          <w:rtl/>
        </w:rPr>
        <w:t xml:space="preserve">: </w:t>
      </w:r>
      <w:r w:rsidRPr="00481544">
        <w:t>http://www.ahewar.org/debat/show.art.asp?aid=88815</w:t>
      </w:r>
    </w:p>
  </w:footnote>
  <w:footnote w:id="13">
    <w:p w:rsidR="007666B0" w:rsidRDefault="007666B0" w:rsidP="007666B0">
      <w:pPr>
        <w:pStyle w:val="a8"/>
        <w:rPr>
          <w:rtl/>
        </w:rPr>
      </w:pPr>
      <w:r>
        <w:rPr>
          <w:rStyle w:val="a9"/>
        </w:rPr>
        <w:footnoteRef/>
      </w:r>
      <w:r>
        <w:rPr>
          <w:rtl/>
        </w:rPr>
        <w:t xml:space="preserve"> </w:t>
      </w:r>
      <w:r>
        <w:rPr>
          <w:rFonts w:hint="cs"/>
          <w:rtl/>
        </w:rPr>
        <w:t>جمعة بن علي بن جمعة, الأمن العربي في عالم متغير, القاهرة: مكتبة مدبولي, 2010, ص92.</w:t>
      </w:r>
    </w:p>
  </w:footnote>
  <w:footnote w:id="14">
    <w:p w:rsidR="007666B0" w:rsidRDefault="007666B0" w:rsidP="007666B0">
      <w:pPr>
        <w:pStyle w:val="a8"/>
      </w:pPr>
      <w:r>
        <w:rPr>
          <w:rStyle w:val="a9"/>
        </w:rPr>
        <w:footnoteRef/>
      </w:r>
      <w:r>
        <w:rPr>
          <w:rtl/>
        </w:rPr>
        <w:t xml:space="preserve"> </w:t>
      </w:r>
      <w:r>
        <w:rPr>
          <w:rFonts w:cs="Arial" w:hint="cs"/>
          <w:rtl/>
        </w:rPr>
        <w:t>محمد على حوات, مفهوم الشرق أوسطية وتأثيرها على الأمن القومي العربي, القاهرة: مطبعة مدبولي, ط1, 2002</w:t>
      </w:r>
      <w:r w:rsidRPr="0087533D">
        <w:rPr>
          <w:rFonts w:cs="Arial"/>
          <w:rtl/>
        </w:rPr>
        <w:t xml:space="preserve">, </w:t>
      </w:r>
      <w:r w:rsidRPr="0087533D">
        <w:rPr>
          <w:rFonts w:cs="Arial" w:hint="cs"/>
          <w:rtl/>
        </w:rPr>
        <w:t>ص</w:t>
      </w:r>
      <w:r>
        <w:rPr>
          <w:rFonts w:hint="cs"/>
          <w:rtl/>
        </w:rPr>
        <w:t>46.</w:t>
      </w:r>
    </w:p>
  </w:footnote>
  <w:footnote w:id="15">
    <w:p w:rsidR="007666B0" w:rsidRPr="00CF4CB7" w:rsidRDefault="007666B0" w:rsidP="007666B0">
      <w:pPr>
        <w:pStyle w:val="a8"/>
        <w:rPr>
          <w:rtl/>
        </w:rPr>
      </w:pPr>
      <w:r>
        <w:rPr>
          <w:rStyle w:val="a9"/>
        </w:rPr>
        <w:footnoteRef/>
      </w:r>
      <w:r>
        <w:rPr>
          <w:rtl/>
        </w:rPr>
        <w:t xml:space="preserve"> </w:t>
      </w:r>
      <w:r>
        <w:rPr>
          <w:rFonts w:hint="cs"/>
          <w:rtl/>
        </w:rPr>
        <w:t xml:space="preserve">صلاح عبد العاطي, </w:t>
      </w:r>
      <w:r w:rsidRPr="00CF4CB7">
        <w:rPr>
          <w:rFonts w:cs="Arial" w:hint="cs"/>
          <w:rtl/>
        </w:rPr>
        <w:t>مشروع</w:t>
      </w:r>
      <w:r w:rsidRPr="00CF4CB7">
        <w:rPr>
          <w:rFonts w:cs="Arial"/>
          <w:rtl/>
        </w:rPr>
        <w:t xml:space="preserve"> </w:t>
      </w:r>
      <w:r w:rsidRPr="00CF4CB7">
        <w:rPr>
          <w:rFonts w:cs="Arial" w:hint="cs"/>
          <w:rtl/>
        </w:rPr>
        <w:t>الشرق</w:t>
      </w:r>
      <w:r w:rsidRPr="00CF4CB7">
        <w:rPr>
          <w:rFonts w:cs="Arial"/>
          <w:rtl/>
        </w:rPr>
        <w:t xml:space="preserve"> </w:t>
      </w:r>
      <w:r w:rsidRPr="00CF4CB7">
        <w:rPr>
          <w:rFonts w:cs="Arial" w:hint="cs"/>
          <w:rtl/>
        </w:rPr>
        <w:t>الأوسط</w:t>
      </w:r>
      <w:r w:rsidRPr="00CF4CB7">
        <w:rPr>
          <w:rFonts w:cs="Arial"/>
          <w:rtl/>
        </w:rPr>
        <w:t xml:space="preserve"> </w:t>
      </w:r>
      <w:r w:rsidRPr="00CF4CB7">
        <w:rPr>
          <w:rFonts w:cs="Arial" w:hint="cs"/>
          <w:rtl/>
        </w:rPr>
        <w:t>وتداعياته</w:t>
      </w:r>
      <w:r w:rsidRPr="00CF4CB7">
        <w:rPr>
          <w:rFonts w:cs="Arial"/>
          <w:rtl/>
        </w:rPr>
        <w:t xml:space="preserve"> </w:t>
      </w:r>
      <w:r w:rsidRPr="00CF4CB7">
        <w:rPr>
          <w:rFonts w:cs="Arial" w:hint="cs"/>
          <w:rtl/>
        </w:rPr>
        <w:t>على</w:t>
      </w:r>
      <w:r w:rsidRPr="00CF4CB7">
        <w:rPr>
          <w:rFonts w:cs="Arial"/>
          <w:rtl/>
        </w:rPr>
        <w:t xml:space="preserve"> </w:t>
      </w:r>
      <w:r w:rsidRPr="00CF4CB7">
        <w:rPr>
          <w:rFonts w:cs="Arial" w:hint="cs"/>
          <w:rtl/>
        </w:rPr>
        <w:t>الأمن</w:t>
      </w:r>
      <w:r w:rsidRPr="00CF4CB7">
        <w:rPr>
          <w:rFonts w:cs="Arial"/>
          <w:rtl/>
        </w:rPr>
        <w:t xml:space="preserve"> </w:t>
      </w:r>
      <w:r w:rsidRPr="00CF4CB7">
        <w:rPr>
          <w:rFonts w:cs="Arial" w:hint="cs"/>
          <w:rtl/>
        </w:rPr>
        <w:t>القومي</w:t>
      </w:r>
      <w:r w:rsidRPr="00CF4CB7">
        <w:rPr>
          <w:rFonts w:cs="Arial"/>
          <w:rtl/>
        </w:rPr>
        <w:t xml:space="preserve"> </w:t>
      </w:r>
      <w:r w:rsidRPr="00CF4CB7">
        <w:rPr>
          <w:rFonts w:cs="Arial" w:hint="cs"/>
          <w:rtl/>
        </w:rPr>
        <w:t>العربي</w:t>
      </w:r>
      <w:r>
        <w:rPr>
          <w:rFonts w:hint="cs"/>
          <w:rtl/>
        </w:rPr>
        <w:t xml:space="preserve">, الحوار المتمدن, العدد1828, 16/2/2007, على الرابط: </w:t>
      </w:r>
      <w:r w:rsidRPr="00CF4CB7">
        <w:t>http://www.ahewar.org/debat/show.art.asp?aid=88815</w:t>
      </w:r>
    </w:p>
  </w:footnote>
  <w:footnote w:id="16">
    <w:p w:rsidR="007666B0" w:rsidRDefault="007666B0" w:rsidP="007666B0">
      <w:pPr>
        <w:pStyle w:val="a8"/>
      </w:pPr>
      <w:r>
        <w:rPr>
          <w:rStyle w:val="a9"/>
        </w:rPr>
        <w:footnoteRef/>
      </w:r>
      <w:r>
        <w:rPr>
          <w:rtl/>
        </w:rPr>
        <w:t xml:space="preserve"> </w:t>
      </w:r>
      <w:r>
        <w:rPr>
          <w:rFonts w:hint="cs"/>
          <w:rtl/>
        </w:rPr>
        <w:t>محمد حجازي, عملية صنع القرار في تركيا والعلاقات العربية التركية, بيروت: المستقبل العربي, العدد227, 1998, ص57.</w:t>
      </w:r>
    </w:p>
  </w:footnote>
  <w:footnote w:id="17">
    <w:p w:rsidR="007666B0" w:rsidRDefault="007666B0" w:rsidP="007666B0">
      <w:pPr>
        <w:pStyle w:val="a8"/>
        <w:rPr>
          <w:rtl/>
        </w:rPr>
      </w:pPr>
      <w:r>
        <w:rPr>
          <w:rStyle w:val="a9"/>
        </w:rPr>
        <w:footnoteRef/>
      </w:r>
      <w:r>
        <w:rPr>
          <w:rtl/>
        </w:rPr>
        <w:t xml:space="preserve"> </w:t>
      </w:r>
      <w:r w:rsidRPr="00882147">
        <w:rPr>
          <w:rFonts w:cs="Arial" w:hint="cs"/>
          <w:rtl/>
        </w:rPr>
        <w:t>محمد</w:t>
      </w:r>
      <w:r w:rsidRPr="00882147">
        <w:rPr>
          <w:rFonts w:cs="Arial"/>
          <w:rtl/>
        </w:rPr>
        <w:t xml:space="preserve"> </w:t>
      </w:r>
      <w:r w:rsidRPr="00882147">
        <w:rPr>
          <w:rFonts w:cs="Arial" w:hint="cs"/>
          <w:rtl/>
        </w:rPr>
        <w:t>على</w:t>
      </w:r>
      <w:r w:rsidRPr="00882147">
        <w:rPr>
          <w:rFonts w:cs="Arial"/>
          <w:rtl/>
        </w:rPr>
        <w:t xml:space="preserve"> </w:t>
      </w:r>
      <w:r w:rsidRPr="00882147">
        <w:rPr>
          <w:rFonts w:cs="Arial" w:hint="cs"/>
          <w:rtl/>
        </w:rPr>
        <w:t>حوات</w:t>
      </w:r>
      <w:r w:rsidRPr="00882147">
        <w:rPr>
          <w:rFonts w:cs="Arial"/>
          <w:rtl/>
        </w:rPr>
        <w:t xml:space="preserve">, </w:t>
      </w:r>
      <w:r w:rsidRPr="00882147">
        <w:rPr>
          <w:rFonts w:cs="Arial" w:hint="cs"/>
          <w:rtl/>
        </w:rPr>
        <w:t>مفهوم</w:t>
      </w:r>
      <w:r w:rsidRPr="00882147">
        <w:rPr>
          <w:rFonts w:cs="Arial"/>
          <w:rtl/>
        </w:rPr>
        <w:t xml:space="preserve"> </w:t>
      </w:r>
      <w:r w:rsidRPr="00882147">
        <w:rPr>
          <w:rFonts w:cs="Arial" w:hint="cs"/>
          <w:rtl/>
        </w:rPr>
        <w:t>الشرق</w:t>
      </w:r>
      <w:r w:rsidRPr="00882147">
        <w:rPr>
          <w:rFonts w:cs="Arial"/>
          <w:rtl/>
        </w:rPr>
        <w:t xml:space="preserve"> </w:t>
      </w:r>
      <w:r w:rsidRPr="00882147">
        <w:rPr>
          <w:rFonts w:cs="Arial" w:hint="cs"/>
          <w:rtl/>
        </w:rPr>
        <w:t>أوسطية</w:t>
      </w:r>
      <w:r w:rsidRPr="00882147">
        <w:rPr>
          <w:rFonts w:cs="Arial"/>
          <w:rtl/>
        </w:rPr>
        <w:t xml:space="preserve"> </w:t>
      </w:r>
      <w:r w:rsidRPr="00882147">
        <w:rPr>
          <w:rFonts w:cs="Arial" w:hint="cs"/>
          <w:rtl/>
        </w:rPr>
        <w:t>وتأثيرها</w:t>
      </w:r>
      <w:r w:rsidRPr="00882147">
        <w:rPr>
          <w:rFonts w:cs="Arial"/>
          <w:rtl/>
        </w:rPr>
        <w:t xml:space="preserve"> </w:t>
      </w:r>
      <w:r w:rsidRPr="00882147">
        <w:rPr>
          <w:rFonts w:cs="Arial" w:hint="cs"/>
          <w:rtl/>
        </w:rPr>
        <w:t>على</w:t>
      </w:r>
      <w:r w:rsidRPr="00882147">
        <w:rPr>
          <w:rFonts w:cs="Arial"/>
          <w:rtl/>
        </w:rPr>
        <w:t xml:space="preserve"> </w:t>
      </w:r>
      <w:r w:rsidRPr="00882147">
        <w:rPr>
          <w:rFonts w:cs="Arial" w:hint="cs"/>
          <w:rtl/>
        </w:rPr>
        <w:t>الأمن</w:t>
      </w:r>
      <w:r w:rsidRPr="00882147">
        <w:rPr>
          <w:rFonts w:cs="Arial"/>
          <w:rtl/>
        </w:rPr>
        <w:t xml:space="preserve"> </w:t>
      </w:r>
      <w:r w:rsidRPr="00882147">
        <w:rPr>
          <w:rFonts w:cs="Arial" w:hint="cs"/>
          <w:rtl/>
        </w:rPr>
        <w:t>القومي</w:t>
      </w:r>
      <w:r w:rsidRPr="00882147">
        <w:rPr>
          <w:rFonts w:cs="Arial"/>
          <w:rtl/>
        </w:rPr>
        <w:t xml:space="preserve"> </w:t>
      </w:r>
      <w:r w:rsidRPr="00882147">
        <w:rPr>
          <w:rFonts w:cs="Arial" w:hint="cs"/>
          <w:rtl/>
        </w:rPr>
        <w:t>العربي</w:t>
      </w:r>
      <w:r w:rsidRPr="00882147">
        <w:rPr>
          <w:rFonts w:cs="Arial"/>
          <w:rtl/>
        </w:rPr>
        <w:t xml:space="preserve">, </w:t>
      </w:r>
      <w:r w:rsidRPr="00882147">
        <w:rPr>
          <w:rFonts w:cs="Arial" w:hint="cs"/>
          <w:rtl/>
        </w:rPr>
        <w:t>القاهرة</w:t>
      </w:r>
      <w:r w:rsidRPr="00882147">
        <w:rPr>
          <w:rFonts w:cs="Arial"/>
          <w:rtl/>
        </w:rPr>
        <w:t xml:space="preserve">: </w:t>
      </w:r>
      <w:r w:rsidRPr="00882147">
        <w:rPr>
          <w:rFonts w:cs="Arial" w:hint="cs"/>
          <w:rtl/>
        </w:rPr>
        <w:t>مطبعة</w:t>
      </w:r>
      <w:r w:rsidRPr="00882147">
        <w:rPr>
          <w:rFonts w:cs="Arial"/>
          <w:rtl/>
        </w:rPr>
        <w:t xml:space="preserve"> </w:t>
      </w:r>
      <w:r w:rsidRPr="00882147">
        <w:rPr>
          <w:rFonts w:cs="Arial" w:hint="cs"/>
          <w:rtl/>
        </w:rPr>
        <w:t>مدبولي</w:t>
      </w:r>
      <w:r w:rsidRPr="00882147">
        <w:rPr>
          <w:rFonts w:cs="Arial"/>
          <w:rtl/>
        </w:rPr>
        <w:t xml:space="preserve">, </w:t>
      </w:r>
      <w:r w:rsidRPr="00882147">
        <w:rPr>
          <w:rFonts w:cs="Arial" w:hint="cs"/>
          <w:rtl/>
        </w:rPr>
        <w:t>ط</w:t>
      </w:r>
      <w:r w:rsidRPr="00882147">
        <w:rPr>
          <w:rFonts w:cs="Arial"/>
          <w:rtl/>
        </w:rPr>
        <w:t xml:space="preserve">1, 2002, </w:t>
      </w:r>
      <w:r w:rsidRPr="00882147">
        <w:rPr>
          <w:rFonts w:cs="Arial" w:hint="cs"/>
          <w:rtl/>
        </w:rPr>
        <w:t>ص</w:t>
      </w:r>
      <w:r>
        <w:rPr>
          <w:rFonts w:hint="cs"/>
          <w:rtl/>
        </w:rPr>
        <w:t>370.</w:t>
      </w:r>
    </w:p>
  </w:footnote>
  <w:footnote w:id="18">
    <w:p w:rsidR="007666B0" w:rsidRDefault="007666B0" w:rsidP="007666B0">
      <w:pPr>
        <w:pStyle w:val="a8"/>
      </w:pPr>
      <w:r>
        <w:rPr>
          <w:rStyle w:val="a9"/>
        </w:rPr>
        <w:footnoteRef/>
      </w:r>
      <w:r>
        <w:rPr>
          <w:rtl/>
        </w:rPr>
        <w:t xml:space="preserve"> </w:t>
      </w:r>
      <w:r w:rsidRPr="00B4776B">
        <w:rPr>
          <w:rFonts w:cs="Arial" w:hint="cs"/>
          <w:rtl/>
        </w:rPr>
        <w:t>صلاح</w:t>
      </w:r>
      <w:r w:rsidRPr="00B4776B">
        <w:rPr>
          <w:rFonts w:cs="Arial"/>
          <w:rtl/>
        </w:rPr>
        <w:t xml:space="preserve"> </w:t>
      </w:r>
      <w:r w:rsidRPr="00B4776B">
        <w:rPr>
          <w:rFonts w:cs="Arial" w:hint="cs"/>
          <w:rtl/>
        </w:rPr>
        <w:t>عبد</w:t>
      </w:r>
      <w:r w:rsidRPr="00B4776B">
        <w:rPr>
          <w:rFonts w:cs="Arial"/>
          <w:rtl/>
        </w:rPr>
        <w:t xml:space="preserve"> </w:t>
      </w:r>
      <w:r w:rsidRPr="00B4776B">
        <w:rPr>
          <w:rFonts w:cs="Arial" w:hint="cs"/>
          <w:rtl/>
        </w:rPr>
        <w:t>العاطي</w:t>
      </w:r>
      <w:r w:rsidRPr="00B4776B">
        <w:rPr>
          <w:rFonts w:cs="Arial"/>
          <w:rtl/>
        </w:rPr>
        <w:t xml:space="preserve">, </w:t>
      </w:r>
      <w:r w:rsidRPr="00B4776B">
        <w:rPr>
          <w:rFonts w:cs="Arial" w:hint="cs"/>
          <w:rtl/>
        </w:rPr>
        <w:t>مشروع</w:t>
      </w:r>
      <w:r w:rsidRPr="00B4776B">
        <w:rPr>
          <w:rFonts w:cs="Arial"/>
          <w:rtl/>
        </w:rPr>
        <w:t xml:space="preserve"> </w:t>
      </w:r>
      <w:r w:rsidRPr="00B4776B">
        <w:rPr>
          <w:rFonts w:cs="Arial" w:hint="cs"/>
          <w:rtl/>
        </w:rPr>
        <w:t>الشرق</w:t>
      </w:r>
      <w:r w:rsidRPr="00B4776B">
        <w:rPr>
          <w:rFonts w:cs="Arial"/>
          <w:rtl/>
        </w:rPr>
        <w:t xml:space="preserve"> </w:t>
      </w:r>
      <w:r w:rsidRPr="00B4776B">
        <w:rPr>
          <w:rFonts w:cs="Arial" w:hint="cs"/>
          <w:rtl/>
        </w:rPr>
        <w:t>الأوسط</w:t>
      </w:r>
      <w:r w:rsidRPr="00B4776B">
        <w:rPr>
          <w:rFonts w:cs="Arial"/>
          <w:rtl/>
        </w:rPr>
        <w:t xml:space="preserve"> </w:t>
      </w:r>
      <w:r w:rsidRPr="00B4776B">
        <w:rPr>
          <w:rFonts w:cs="Arial" w:hint="cs"/>
          <w:rtl/>
        </w:rPr>
        <w:t>وتداعياته</w:t>
      </w:r>
      <w:r w:rsidRPr="00B4776B">
        <w:rPr>
          <w:rFonts w:cs="Arial"/>
          <w:rtl/>
        </w:rPr>
        <w:t xml:space="preserve"> </w:t>
      </w:r>
      <w:r w:rsidRPr="00B4776B">
        <w:rPr>
          <w:rFonts w:cs="Arial" w:hint="cs"/>
          <w:rtl/>
        </w:rPr>
        <w:t>على</w:t>
      </w:r>
      <w:r w:rsidRPr="00B4776B">
        <w:rPr>
          <w:rFonts w:cs="Arial"/>
          <w:rtl/>
        </w:rPr>
        <w:t xml:space="preserve"> </w:t>
      </w:r>
      <w:r w:rsidRPr="00B4776B">
        <w:rPr>
          <w:rFonts w:cs="Arial" w:hint="cs"/>
          <w:rtl/>
        </w:rPr>
        <w:t>الأمن</w:t>
      </w:r>
      <w:r w:rsidRPr="00B4776B">
        <w:rPr>
          <w:rFonts w:cs="Arial"/>
          <w:rtl/>
        </w:rPr>
        <w:t xml:space="preserve"> </w:t>
      </w:r>
      <w:r w:rsidRPr="00B4776B">
        <w:rPr>
          <w:rFonts w:cs="Arial" w:hint="cs"/>
          <w:rtl/>
        </w:rPr>
        <w:t>القومي</w:t>
      </w:r>
      <w:r w:rsidRPr="00B4776B">
        <w:rPr>
          <w:rFonts w:cs="Arial"/>
          <w:rtl/>
        </w:rPr>
        <w:t xml:space="preserve"> </w:t>
      </w:r>
      <w:r w:rsidRPr="00B4776B">
        <w:rPr>
          <w:rFonts w:cs="Arial" w:hint="cs"/>
          <w:rtl/>
        </w:rPr>
        <w:t>العربي</w:t>
      </w:r>
      <w:r w:rsidRPr="00B4776B">
        <w:rPr>
          <w:rFonts w:cs="Arial"/>
          <w:rtl/>
        </w:rPr>
        <w:t xml:space="preserve">, </w:t>
      </w:r>
      <w:r w:rsidRPr="00B4776B">
        <w:rPr>
          <w:rFonts w:cs="Arial" w:hint="cs"/>
          <w:rtl/>
        </w:rPr>
        <w:t>الحوار</w:t>
      </w:r>
      <w:r w:rsidRPr="00B4776B">
        <w:rPr>
          <w:rFonts w:cs="Arial"/>
          <w:rtl/>
        </w:rPr>
        <w:t xml:space="preserve"> </w:t>
      </w:r>
      <w:r w:rsidRPr="00B4776B">
        <w:rPr>
          <w:rFonts w:cs="Arial" w:hint="cs"/>
          <w:rtl/>
        </w:rPr>
        <w:t>المتمدن</w:t>
      </w:r>
      <w:r w:rsidRPr="00B4776B">
        <w:rPr>
          <w:rFonts w:cs="Arial"/>
          <w:rtl/>
        </w:rPr>
        <w:t xml:space="preserve">, </w:t>
      </w:r>
      <w:r w:rsidRPr="00B4776B">
        <w:rPr>
          <w:rFonts w:cs="Arial" w:hint="cs"/>
          <w:rtl/>
        </w:rPr>
        <w:t>العدد</w:t>
      </w:r>
      <w:r w:rsidRPr="00B4776B">
        <w:rPr>
          <w:rFonts w:cs="Arial"/>
          <w:rtl/>
        </w:rPr>
        <w:t xml:space="preserve">1828, 16/2/2007, </w:t>
      </w:r>
      <w:r w:rsidRPr="00B4776B">
        <w:rPr>
          <w:rFonts w:cs="Arial" w:hint="cs"/>
          <w:rtl/>
        </w:rPr>
        <w:t>على</w:t>
      </w:r>
      <w:r w:rsidRPr="00B4776B">
        <w:rPr>
          <w:rFonts w:cs="Arial"/>
          <w:rtl/>
        </w:rPr>
        <w:t xml:space="preserve"> </w:t>
      </w:r>
      <w:r w:rsidRPr="00B4776B">
        <w:rPr>
          <w:rFonts w:cs="Arial" w:hint="cs"/>
          <w:rtl/>
        </w:rPr>
        <w:t>الرابط</w:t>
      </w:r>
      <w:r w:rsidRPr="00B4776B">
        <w:rPr>
          <w:rFonts w:cs="Arial"/>
          <w:rtl/>
        </w:rPr>
        <w:t xml:space="preserve">: </w:t>
      </w:r>
      <w:r w:rsidRPr="00B4776B">
        <w:t>http://www.ahewar.org/debat/show.art.asp?aid=88815</w:t>
      </w:r>
    </w:p>
  </w:footnote>
  <w:footnote w:id="19">
    <w:p w:rsidR="007666B0" w:rsidRPr="00486411" w:rsidRDefault="007666B0" w:rsidP="007666B0">
      <w:pPr>
        <w:pStyle w:val="a8"/>
        <w:rPr>
          <w:rtl/>
        </w:rPr>
      </w:pPr>
      <w:r>
        <w:rPr>
          <w:rStyle w:val="a9"/>
        </w:rPr>
        <w:footnoteRef/>
      </w:r>
      <w:r>
        <w:rPr>
          <w:rtl/>
        </w:rPr>
        <w:t xml:space="preserve"> </w:t>
      </w:r>
      <w:r w:rsidRPr="00486411">
        <w:rPr>
          <w:rFonts w:cs="Arial" w:hint="cs"/>
          <w:rtl/>
        </w:rPr>
        <w:t>صلاح</w:t>
      </w:r>
      <w:r w:rsidRPr="00486411">
        <w:rPr>
          <w:rFonts w:cs="Arial"/>
          <w:rtl/>
        </w:rPr>
        <w:t xml:space="preserve"> </w:t>
      </w:r>
      <w:r w:rsidRPr="00486411">
        <w:rPr>
          <w:rFonts w:cs="Arial" w:hint="cs"/>
          <w:rtl/>
        </w:rPr>
        <w:t>عبد</w:t>
      </w:r>
      <w:r w:rsidRPr="00486411">
        <w:rPr>
          <w:rFonts w:cs="Arial"/>
          <w:rtl/>
        </w:rPr>
        <w:t xml:space="preserve"> </w:t>
      </w:r>
      <w:r w:rsidRPr="00486411">
        <w:rPr>
          <w:rFonts w:cs="Arial" w:hint="cs"/>
          <w:rtl/>
        </w:rPr>
        <w:t>العاطي</w:t>
      </w:r>
      <w:r w:rsidRPr="00486411">
        <w:rPr>
          <w:rFonts w:cs="Arial"/>
          <w:rtl/>
        </w:rPr>
        <w:t xml:space="preserve">, </w:t>
      </w:r>
      <w:r w:rsidRPr="00486411">
        <w:rPr>
          <w:rFonts w:cs="Arial" w:hint="cs"/>
          <w:rtl/>
        </w:rPr>
        <w:t>مشروع</w:t>
      </w:r>
      <w:r w:rsidRPr="00486411">
        <w:rPr>
          <w:rFonts w:cs="Arial"/>
          <w:rtl/>
        </w:rPr>
        <w:t xml:space="preserve"> </w:t>
      </w:r>
      <w:r w:rsidRPr="00486411">
        <w:rPr>
          <w:rFonts w:cs="Arial" w:hint="cs"/>
          <w:rtl/>
        </w:rPr>
        <w:t>الشرق</w:t>
      </w:r>
      <w:r w:rsidRPr="00486411">
        <w:rPr>
          <w:rFonts w:cs="Arial"/>
          <w:rtl/>
        </w:rPr>
        <w:t xml:space="preserve"> </w:t>
      </w:r>
      <w:r w:rsidRPr="00486411">
        <w:rPr>
          <w:rFonts w:cs="Arial" w:hint="cs"/>
          <w:rtl/>
        </w:rPr>
        <w:t>الأوسط</w:t>
      </w:r>
      <w:r w:rsidRPr="00486411">
        <w:rPr>
          <w:rFonts w:cs="Arial"/>
          <w:rtl/>
        </w:rPr>
        <w:t xml:space="preserve"> </w:t>
      </w:r>
      <w:r w:rsidRPr="00486411">
        <w:rPr>
          <w:rFonts w:cs="Arial" w:hint="cs"/>
          <w:rtl/>
        </w:rPr>
        <w:t>وتداعياته</w:t>
      </w:r>
      <w:r w:rsidRPr="00486411">
        <w:rPr>
          <w:rFonts w:cs="Arial"/>
          <w:rtl/>
        </w:rPr>
        <w:t xml:space="preserve"> </w:t>
      </w:r>
      <w:r w:rsidRPr="00486411">
        <w:rPr>
          <w:rFonts w:cs="Arial" w:hint="cs"/>
          <w:rtl/>
        </w:rPr>
        <w:t>على</w:t>
      </w:r>
      <w:r w:rsidRPr="00486411">
        <w:rPr>
          <w:rFonts w:cs="Arial"/>
          <w:rtl/>
        </w:rPr>
        <w:t xml:space="preserve"> </w:t>
      </w:r>
      <w:r w:rsidRPr="00486411">
        <w:rPr>
          <w:rFonts w:cs="Arial" w:hint="cs"/>
          <w:rtl/>
        </w:rPr>
        <w:t>الأمن</w:t>
      </w:r>
      <w:r w:rsidRPr="00486411">
        <w:rPr>
          <w:rFonts w:cs="Arial"/>
          <w:rtl/>
        </w:rPr>
        <w:t xml:space="preserve"> </w:t>
      </w:r>
      <w:r w:rsidRPr="00486411">
        <w:rPr>
          <w:rFonts w:cs="Arial" w:hint="cs"/>
          <w:rtl/>
        </w:rPr>
        <w:t>القومي</w:t>
      </w:r>
      <w:r w:rsidRPr="00486411">
        <w:rPr>
          <w:rFonts w:cs="Arial"/>
          <w:rtl/>
        </w:rPr>
        <w:t xml:space="preserve"> </w:t>
      </w:r>
      <w:r w:rsidRPr="00486411">
        <w:rPr>
          <w:rFonts w:cs="Arial" w:hint="cs"/>
          <w:rtl/>
        </w:rPr>
        <w:t>العربي</w:t>
      </w:r>
      <w:r w:rsidRPr="00486411">
        <w:rPr>
          <w:rFonts w:cs="Arial"/>
          <w:rtl/>
        </w:rPr>
        <w:t xml:space="preserve">, </w:t>
      </w:r>
      <w:r w:rsidRPr="00486411">
        <w:rPr>
          <w:rFonts w:cs="Arial" w:hint="cs"/>
          <w:rtl/>
        </w:rPr>
        <w:t>الحوار</w:t>
      </w:r>
      <w:r w:rsidRPr="00486411">
        <w:rPr>
          <w:rFonts w:cs="Arial"/>
          <w:rtl/>
        </w:rPr>
        <w:t xml:space="preserve"> </w:t>
      </w:r>
      <w:r w:rsidRPr="00486411">
        <w:rPr>
          <w:rFonts w:cs="Arial" w:hint="cs"/>
          <w:rtl/>
        </w:rPr>
        <w:t>المتمدن</w:t>
      </w:r>
      <w:r w:rsidRPr="00486411">
        <w:rPr>
          <w:rFonts w:cs="Arial"/>
          <w:rtl/>
        </w:rPr>
        <w:t xml:space="preserve">, </w:t>
      </w:r>
      <w:r w:rsidRPr="00486411">
        <w:rPr>
          <w:rFonts w:cs="Arial" w:hint="cs"/>
          <w:rtl/>
        </w:rPr>
        <w:t>العدد</w:t>
      </w:r>
      <w:r w:rsidRPr="00486411">
        <w:rPr>
          <w:rFonts w:cs="Arial"/>
          <w:rtl/>
        </w:rPr>
        <w:t xml:space="preserve">1828, 16/2/2007, </w:t>
      </w:r>
      <w:r w:rsidRPr="00486411">
        <w:rPr>
          <w:rFonts w:cs="Arial" w:hint="cs"/>
          <w:rtl/>
        </w:rPr>
        <w:t>على</w:t>
      </w:r>
      <w:r w:rsidRPr="00486411">
        <w:rPr>
          <w:rFonts w:cs="Arial"/>
          <w:rtl/>
        </w:rPr>
        <w:t xml:space="preserve"> </w:t>
      </w:r>
      <w:r w:rsidRPr="00486411">
        <w:rPr>
          <w:rFonts w:cs="Arial" w:hint="cs"/>
          <w:rtl/>
        </w:rPr>
        <w:t>الرابط</w:t>
      </w:r>
      <w:r w:rsidRPr="00486411">
        <w:rPr>
          <w:rFonts w:cs="Arial"/>
          <w:rtl/>
        </w:rPr>
        <w:t xml:space="preserve">: </w:t>
      </w:r>
      <w:r w:rsidRPr="00486411">
        <w:t>http://www.ahewar.org/debat/show.art.asp?aid=88815</w:t>
      </w:r>
    </w:p>
  </w:footnote>
  <w:footnote w:id="20">
    <w:p w:rsidR="007666B0" w:rsidRDefault="007666B0" w:rsidP="007666B0">
      <w:pPr>
        <w:pStyle w:val="a8"/>
        <w:rPr>
          <w:rtl/>
        </w:rPr>
      </w:pPr>
      <w:r>
        <w:rPr>
          <w:rStyle w:val="a9"/>
        </w:rPr>
        <w:footnoteRef/>
      </w:r>
      <w:r>
        <w:rPr>
          <w:rtl/>
        </w:rPr>
        <w:t xml:space="preserve"> </w:t>
      </w:r>
      <w:r w:rsidRPr="00CC66F4">
        <w:rPr>
          <w:rFonts w:cs="Arial" w:hint="cs"/>
          <w:rtl/>
        </w:rPr>
        <w:t>محمد</w:t>
      </w:r>
      <w:r w:rsidRPr="00CC66F4">
        <w:rPr>
          <w:rFonts w:cs="Arial"/>
          <w:rtl/>
        </w:rPr>
        <w:t xml:space="preserve"> </w:t>
      </w:r>
      <w:r w:rsidRPr="00CC66F4">
        <w:rPr>
          <w:rFonts w:cs="Arial" w:hint="cs"/>
          <w:rtl/>
        </w:rPr>
        <w:t>على</w:t>
      </w:r>
      <w:r w:rsidRPr="00CC66F4">
        <w:rPr>
          <w:rFonts w:cs="Arial"/>
          <w:rtl/>
        </w:rPr>
        <w:t xml:space="preserve"> </w:t>
      </w:r>
      <w:r w:rsidRPr="00CC66F4">
        <w:rPr>
          <w:rFonts w:cs="Arial" w:hint="cs"/>
          <w:rtl/>
        </w:rPr>
        <w:t>حوات</w:t>
      </w:r>
      <w:r w:rsidRPr="00CC66F4">
        <w:rPr>
          <w:rFonts w:cs="Arial"/>
          <w:rtl/>
        </w:rPr>
        <w:t xml:space="preserve">, </w:t>
      </w:r>
      <w:r w:rsidRPr="00CC66F4">
        <w:rPr>
          <w:rFonts w:cs="Arial" w:hint="cs"/>
          <w:rtl/>
        </w:rPr>
        <w:t>مفهوم</w:t>
      </w:r>
      <w:r w:rsidRPr="00CC66F4">
        <w:rPr>
          <w:rFonts w:cs="Arial"/>
          <w:rtl/>
        </w:rPr>
        <w:t xml:space="preserve"> </w:t>
      </w:r>
      <w:r w:rsidRPr="00CC66F4">
        <w:rPr>
          <w:rFonts w:cs="Arial" w:hint="cs"/>
          <w:rtl/>
        </w:rPr>
        <w:t>الشرق</w:t>
      </w:r>
      <w:r w:rsidRPr="00CC66F4">
        <w:rPr>
          <w:rFonts w:cs="Arial"/>
          <w:rtl/>
        </w:rPr>
        <w:t xml:space="preserve"> </w:t>
      </w:r>
      <w:r w:rsidRPr="00CC66F4">
        <w:rPr>
          <w:rFonts w:cs="Arial" w:hint="cs"/>
          <w:rtl/>
        </w:rPr>
        <w:t>أوسطية</w:t>
      </w:r>
      <w:r w:rsidRPr="00CC66F4">
        <w:rPr>
          <w:rFonts w:cs="Arial"/>
          <w:rtl/>
        </w:rPr>
        <w:t xml:space="preserve"> </w:t>
      </w:r>
      <w:r w:rsidRPr="00CC66F4">
        <w:rPr>
          <w:rFonts w:cs="Arial" w:hint="cs"/>
          <w:rtl/>
        </w:rPr>
        <w:t>وتأثيرها</w:t>
      </w:r>
      <w:r w:rsidRPr="00CC66F4">
        <w:rPr>
          <w:rFonts w:cs="Arial"/>
          <w:rtl/>
        </w:rPr>
        <w:t xml:space="preserve"> </w:t>
      </w:r>
      <w:r w:rsidRPr="00CC66F4">
        <w:rPr>
          <w:rFonts w:cs="Arial" w:hint="cs"/>
          <w:rtl/>
        </w:rPr>
        <w:t>على</w:t>
      </w:r>
      <w:r w:rsidRPr="00CC66F4">
        <w:rPr>
          <w:rFonts w:cs="Arial"/>
          <w:rtl/>
        </w:rPr>
        <w:t xml:space="preserve"> </w:t>
      </w:r>
      <w:r w:rsidRPr="00CC66F4">
        <w:rPr>
          <w:rFonts w:cs="Arial" w:hint="cs"/>
          <w:rtl/>
        </w:rPr>
        <w:t>الأمن</w:t>
      </w:r>
      <w:r w:rsidRPr="00CC66F4">
        <w:rPr>
          <w:rFonts w:cs="Arial"/>
          <w:rtl/>
        </w:rPr>
        <w:t xml:space="preserve"> </w:t>
      </w:r>
      <w:r w:rsidRPr="00CC66F4">
        <w:rPr>
          <w:rFonts w:cs="Arial" w:hint="cs"/>
          <w:rtl/>
        </w:rPr>
        <w:t>القومي</w:t>
      </w:r>
      <w:r w:rsidRPr="00CC66F4">
        <w:rPr>
          <w:rFonts w:cs="Arial"/>
          <w:rtl/>
        </w:rPr>
        <w:t xml:space="preserve"> </w:t>
      </w:r>
      <w:r w:rsidRPr="00CC66F4">
        <w:rPr>
          <w:rFonts w:cs="Arial" w:hint="cs"/>
          <w:rtl/>
        </w:rPr>
        <w:t>العربي</w:t>
      </w:r>
      <w:r w:rsidRPr="00CC66F4">
        <w:rPr>
          <w:rFonts w:cs="Arial"/>
          <w:rtl/>
        </w:rPr>
        <w:t xml:space="preserve">, </w:t>
      </w:r>
      <w:r w:rsidRPr="00CC66F4">
        <w:rPr>
          <w:rFonts w:cs="Arial" w:hint="cs"/>
          <w:rtl/>
        </w:rPr>
        <w:t>القاهرة</w:t>
      </w:r>
      <w:r w:rsidRPr="00CC66F4">
        <w:rPr>
          <w:rFonts w:cs="Arial"/>
          <w:rtl/>
        </w:rPr>
        <w:t xml:space="preserve">: </w:t>
      </w:r>
      <w:r w:rsidRPr="00CC66F4">
        <w:rPr>
          <w:rFonts w:cs="Arial" w:hint="cs"/>
          <w:rtl/>
        </w:rPr>
        <w:t>مطبعة</w:t>
      </w:r>
      <w:r w:rsidRPr="00CC66F4">
        <w:rPr>
          <w:rFonts w:cs="Arial"/>
          <w:rtl/>
        </w:rPr>
        <w:t xml:space="preserve"> </w:t>
      </w:r>
      <w:r w:rsidRPr="00CC66F4">
        <w:rPr>
          <w:rFonts w:cs="Arial" w:hint="cs"/>
          <w:rtl/>
        </w:rPr>
        <w:t>مدبولي</w:t>
      </w:r>
      <w:r w:rsidRPr="00CC66F4">
        <w:rPr>
          <w:rFonts w:cs="Arial"/>
          <w:rtl/>
        </w:rPr>
        <w:t xml:space="preserve">, </w:t>
      </w:r>
      <w:r w:rsidRPr="00CC66F4">
        <w:rPr>
          <w:rFonts w:cs="Arial" w:hint="cs"/>
          <w:rtl/>
        </w:rPr>
        <w:t>ط</w:t>
      </w:r>
      <w:r w:rsidRPr="00CC66F4">
        <w:rPr>
          <w:rFonts w:cs="Arial"/>
          <w:rtl/>
        </w:rPr>
        <w:t xml:space="preserve">1, 2002, </w:t>
      </w:r>
      <w:r w:rsidRPr="00CC66F4">
        <w:rPr>
          <w:rFonts w:cs="Arial" w:hint="cs"/>
          <w:rtl/>
        </w:rPr>
        <w:t>ص</w:t>
      </w:r>
      <w:r>
        <w:rPr>
          <w:rFonts w:hint="cs"/>
          <w:rtl/>
        </w:rPr>
        <w:t>369.</w:t>
      </w:r>
    </w:p>
  </w:footnote>
  <w:footnote w:id="21">
    <w:p w:rsidR="007666B0" w:rsidRDefault="007666B0" w:rsidP="007666B0">
      <w:pPr>
        <w:pStyle w:val="a8"/>
      </w:pPr>
      <w:r>
        <w:rPr>
          <w:rStyle w:val="a9"/>
        </w:rPr>
        <w:footnoteRef/>
      </w:r>
      <w:r>
        <w:rPr>
          <w:rtl/>
        </w:rPr>
        <w:t xml:space="preserve"> </w:t>
      </w:r>
      <w:r w:rsidRPr="00D96FD3">
        <w:rPr>
          <w:rFonts w:cs="Arial" w:hint="cs"/>
          <w:rtl/>
        </w:rPr>
        <w:t>صلاح</w:t>
      </w:r>
      <w:r w:rsidRPr="00D96FD3">
        <w:rPr>
          <w:rFonts w:cs="Arial"/>
          <w:rtl/>
        </w:rPr>
        <w:t xml:space="preserve"> </w:t>
      </w:r>
      <w:r w:rsidRPr="00D96FD3">
        <w:rPr>
          <w:rFonts w:cs="Arial" w:hint="cs"/>
          <w:rtl/>
        </w:rPr>
        <w:t>عبد</w:t>
      </w:r>
      <w:r w:rsidRPr="00D96FD3">
        <w:rPr>
          <w:rFonts w:cs="Arial"/>
          <w:rtl/>
        </w:rPr>
        <w:t xml:space="preserve"> </w:t>
      </w:r>
      <w:r w:rsidRPr="00D96FD3">
        <w:rPr>
          <w:rFonts w:cs="Arial" w:hint="cs"/>
          <w:rtl/>
        </w:rPr>
        <w:t>العاطي</w:t>
      </w:r>
      <w:r w:rsidRPr="00D96FD3">
        <w:rPr>
          <w:rFonts w:cs="Arial"/>
          <w:rtl/>
        </w:rPr>
        <w:t xml:space="preserve">, </w:t>
      </w:r>
      <w:r w:rsidRPr="00D96FD3">
        <w:rPr>
          <w:rFonts w:cs="Arial" w:hint="cs"/>
          <w:rtl/>
        </w:rPr>
        <w:t>مشروع</w:t>
      </w:r>
      <w:r w:rsidRPr="00D96FD3">
        <w:rPr>
          <w:rFonts w:cs="Arial"/>
          <w:rtl/>
        </w:rPr>
        <w:t xml:space="preserve"> </w:t>
      </w:r>
      <w:r w:rsidRPr="00D96FD3">
        <w:rPr>
          <w:rFonts w:cs="Arial" w:hint="cs"/>
          <w:rtl/>
        </w:rPr>
        <w:t>الشرق</w:t>
      </w:r>
      <w:r w:rsidRPr="00D96FD3">
        <w:rPr>
          <w:rFonts w:cs="Arial"/>
          <w:rtl/>
        </w:rPr>
        <w:t xml:space="preserve"> </w:t>
      </w:r>
      <w:r w:rsidRPr="00D96FD3">
        <w:rPr>
          <w:rFonts w:cs="Arial" w:hint="cs"/>
          <w:rtl/>
        </w:rPr>
        <w:t>الأوسط</w:t>
      </w:r>
      <w:r w:rsidRPr="00D96FD3">
        <w:rPr>
          <w:rFonts w:cs="Arial"/>
          <w:rtl/>
        </w:rPr>
        <w:t xml:space="preserve"> </w:t>
      </w:r>
      <w:r w:rsidRPr="00D96FD3">
        <w:rPr>
          <w:rFonts w:cs="Arial" w:hint="cs"/>
          <w:rtl/>
        </w:rPr>
        <w:t>وتداعياته</w:t>
      </w:r>
      <w:r w:rsidRPr="00D96FD3">
        <w:rPr>
          <w:rFonts w:cs="Arial"/>
          <w:rtl/>
        </w:rPr>
        <w:t xml:space="preserve"> </w:t>
      </w:r>
      <w:r w:rsidRPr="00D96FD3">
        <w:rPr>
          <w:rFonts w:cs="Arial" w:hint="cs"/>
          <w:rtl/>
        </w:rPr>
        <w:t>على</w:t>
      </w:r>
      <w:r w:rsidRPr="00D96FD3">
        <w:rPr>
          <w:rFonts w:cs="Arial"/>
          <w:rtl/>
        </w:rPr>
        <w:t xml:space="preserve"> </w:t>
      </w:r>
      <w:r w:rsidRPr="00D96FD3">
        <w:rPr>
          <w:rFonts w:cs="Arial" w:hint="cs"/>
          <w:rtl/>
        </w:rPr>
        <w:t>الأمن</w:t>
      </w:r>
      <w:r w:rsidRPr="00D96FD3">
        <w:rPr>
          <w:rFonts w:cs="Arial"/>
          <w:rtl/>
        </w:rPr>
        <w:t xml:space="preserve"> </w:t>
      </w:r>
      <w:r w:rsidRPr="00D96FD3">
        <w:rPr>
          <w:rFonts w:cs="Arial" w:hint="cs"/>
          <w:rtl/>
        </w:rPr>
        <w:t>القومي</w:t>
      </w:r>
      <w:r w:rsidRPr="00D96FD3">
        <w:rPr>
          <w:rFonts w:cs="Arial"/>
          <w:rtl/>
        </w:rPr>
        <w:t xml:space="preserve"> </w:t>
      </w:r>
      <w:r w:rsidRPr="00D96FD3">
        <w:rPr>
          <w:rFonts w:cs="Arial" w:hint="cs"/>
          <w:rtl/>
        </w:rPr>
        <w:t>العربي</w:t>
      </w:r>
      <w:r w:rsidRPr="00D96FD3">
        <w:rPr>
          <w:rFonts w:cs="Arial"/>
          <w:rtl/>
        </w:rPr>
        <w:t xml:space="preserve">, </w:t>
      </w:r>
      <w:r w:rsidRPr="00D96FD3">
        <w:rPr>
          <w:rFonts w:cs="Arial" w:hint="cs"/>
          <w:rtl/>
        </w:rPr>
        <w:t>الحوار</w:t>
      </w:r>
      <w:r w:rsidRPr="00D96FD3">
        <w:rPr>
          <w:rFonts w:cs="Arial"/>
          <w:rtl/>
        </w:rPr>
        <w:t xml:space="preserve"> </w:t>
      </w:r>
      <w:r w:rsidRPr="00D96FD3">
        <w:rPr>
          <w:rFonts w:cs="Arial" w:hint="cs"/>
          <w:rtl/>
        </w:rPr>
        <w:t>المتمدن</w:t>
      </w:r>
      <w:r w:rsidRPr="00D96FD3">
        <w:rPr>
          <w:rFonts w:cs="Arial"/>
          <w:rtl/>
        </w:rPr>
        <w:t xml:space="preserve">, </w:t>
      </w:r>
      <w:r w:rsidRPr="00D96FD3">
        <w:rPr>
          <w:rFonts w:cs="Arial" w:hint="cs"/>
          <w:rtl/>
        </w:rPr>
        <w:t>العدد</w:t>
      </w:r>
      <w:r w:rsidRPr="00D96FD3">
        <w:rPr>
          <w:rFonts w:cs="Arial"/>
          <w:rtl/>
        </w:rPr>
        <w:t xml:space="preserve">1828, 16/2/2007, </w:t>
      </w:r>
      <w:r w:rsidRPr="00D96FD3">
        <w:rPr>
          <w:rFonts w:cs="Arial" w:hint="cs"/>
          <w:rtl/>
        </w:rPr>
        <w:t>على</w:t>
      </w:r>
      <w:r w:rsidRPr="00D96FD3">
        <w:rPr>
          <w:rFonts w:cs="Arial"/>
          <w:rtl/>
        </w:rPr>
        <w:t xml:space="preserve"> </w:t>
      </w:r>
      <w:r w:rsidRPr="00D96FD3">
        <w:rPr>
          <w:rFonts w:cs="Arial" w:hint="cs"/>
          <w:rtl/>
        </w:rPr>
        <w:t>الرابط</w:t>
      </w:r>
      <w:r w:rsidRPr="00D96FD3">
        <w:rPr>
          <w:rFonts w:cs="Arial"/>
          <w:rtl/>
        </w:rPr>
        <w:t xml:space="preserve">: </w:t>
      </w:r>
      <w:r w:rsidRPr="00D96FD3">
        <w:t>http://www.ahewar.org/debat/show.art.asp?aid=88815</w:t>
      </w:r>
    </w:p>
  </w:footnote>
  <w:footnote w:id="22">
    <w:p w:rsidR="007666B0" w:rsidRDefault="007666B0" w:rsidP="007666B0">
      <w:pPr>
        <w:pStyle w:val="a8"/>
      </w:pPr>
      <w:r>
        <w:rPr>
          <w:rStyle w:val="a9"/>
        </w:rPr>
        <w:footnoteRef/>
      </w:r>
      <w:r>
        <w:rPr>
          <w:rtl/>
        </w:rPr>
        <w:t xml:space="preserve"> </w:t>
      </w:r>
      <w:r w:rsidRPr="00453DC6">
        <w:rPr>
          <w:rFonts w:cs="Arial" w:hint="cs"/>
          <w:rtl/>
        </w:rPr>
        <w:t>محمد</w:t>
      </w:r>
      <w:r w:rsidRPr="00453DC6">
        <w:rPr>
          <w:rFonts w:cs="Arial"/>
          <w:rtl/>
        </w:rPr>
        <w:t xml:space="preserve"> </w:t>
      </w:r>
      <w:r w:rsidRPr="00453DC6">
        <w:rPr>
          <w:rFonts w:cs="Arial" w:hint="cs"/>
          <w:rtl/>
        </w:rPr>
        <w:t>على</w:t>
      </w:r>
      <w:r w:rsidRPr="00453DC6">
        <w:rPr>
          <w:rFonts w:cs="Arial"/>
          <w:rtl/>
        </w:rPr>
        <w:t xml:space="preserve"> </w:t>
      </w:r>
      <w:r w:rsidRPr="00453DC6">
        <w:rPr>
          <w:rFonts w:cs="Arial" w:hint="cs"/>
          <w:rtl/>
        </w:rPr>
        <w:t>حوات</w:t>
      </w:r>
      <w:r w:rsidRPr="00453DC6">
        <w:rPr>
          <w:rFonts w:cs="Arial"/>
          <w:rtl/>
        </w:rPr>
        <w:t xml:space="preserve">, </w:t>
      </w:r>
      <w:r w:rsidRPr="00453DC6">
        <w:rPr>
          <w:rFonts w:cs="Arial" w:hint="cs"/>
          <w:rtl/>
        </w:rPr>
        <w:t>مفهوم</w:t>
      </w:r>
      <w:r w:rsidRPr="00453DC6">
        <w:rPr>
          <w:rFonts w:cs="Arial"/>
          <w:rtl/>
        </w:rPr>
        <w:t xml:space="preserve"> </w:t>
      </w:r>
      <w:r w:rsidRPr="00453DC6">
        <w:rPr>
          <w:rFonts w:cs="Arial" w:hint="cs"/>
          <w:rtl/>
        </w:rPr>
        <w:t>الشرق</w:t>
      </w:r>
      <w:r w:rsidRPr="00453DC6">
        <w:rPr>
          <w:rFonts w:cs="Arial"/>
          <w:rtl/>
        </w:rPr>
        <w:t xml:space="preserve"> </w:t>
      </w:r>
      <w:r w:rsidRPr="00453DC6">
        <w:rPr>
          <w:rFonts w:cs="Arial" w:hint="cs"/>
          <w:rtl/>
        </w:rPr>
        <w:t>أوسطية</w:t>
      </w:r>
      <w:r w:rsidRPr="00453DC6">
        <w:rPr>
          <w:rFonts w:cs="Arial"/>
          <w:rtl/>
        </w:rPr>
        <w:t xml:space="preserve"> </w:t>
      </w:r>
      <w:r w:rsidRPr="00453DC6">
        <w:rPr>
          <w:rFonts w:cs="Arial" w:hint="cs"/>
          <w:rtl/>
        </w:rPr>
        <w:t>وتأثيرها</w:t>
      </w:r>
      <w:r w:rsidRPr="00453DC6">
        <w:rPr>
          <w:rFonts w:cs="Arial"/>
          <w:rtl/>
        </w:rPr>
        <w:t xml:space="preserve"> </w:t>
      </w:r>
      <w:r w:rsidRPr="00453DC6">
        <w:rPr>
          <w:rFonts w:cs="Arial" w:hint="cs"/>
          <w:rtl/>
        </w:rPr>
        <w:t>على</w:t>
      </w:r>
      <w:r w:rsidRPr="00453DC6">
        <w:rPr>
          <w:rFonts w:cs="Arial"/>
          <w:rtl/>
        </w:rPr>
        <w:t xml:space="preserve"> </w:t>
      </w:r>
      <w:r w:rsidRPr="00453DC6">
        <w:rPr>
          <w:rFonts w:cs="Arial" w:hint="cs"/>
          <w:rtl/>
        </w:rPr>
        <w:t>الأمن</w:t>
      </w:r>
      <w:r w:rsidRPr="00453DC6">
        <w:rPr>
          <w:rFonts w:cs="Arial"/>
          <w:rtl/>
        </w:rPr>
        <w:t xml:space="preserve"> </w:t>
      </w:r>
      <w:r w:rsidRPr="00453DC6">
        <w:rPr>
          <w:rFonts w:cs="Arial" w:hint="cs"/>
          <w:rtl/>
        </w:rPr>
        <w:t>القومي</w:t>
      </w:r>
      <w:r w:rsidRPr="00453DC6">
        <w:rPr>
          <w:rFonts w:cs="Arial"/>
          <w:rtl/>
        </w:rPr>
        <w:t xml:space="preserve"> </w:t>
      </w:r>
      <w:r w:rsidRPr="00453DC6">
        <w:rPr>
          <w:rFonts w:cs="Arial" w:hint="cs"/>
          <w:rtl/>
        </w:rPr>
        <w:t>العربي</w:t>
      </w:r>
      <w:r w:rsidRPr="00453DC6">
        <w:rPr>
          <w:rFonts w:cs="Arial"/>
          <w:rtl/>
        </w:rPr>
        <w:t xml:space="preserve">, </w:t>
      </w:r>
      <w:r w:rsidRPr="00453DC6">
        <w:rPr>
          <w:rFonts w:cs="Arial" w:hint="cs"/>
          <w:rtl/>
        </w:rPr>
        <w:t>القاهرة</w:t>
      </w:r>
      <w:r w:rsidRPr="00453DC6">
        <w:rPr>
          <w:rFonts w:cs="Arial"/>
          <w:rtl/>
        </w:rPr>
        <w:t xml:space="preserve">: </w:t>
      </w:r>
      <w:r w:rsidRPr="00453DC6">
        <w:rPr>
          <w:rFonts w:cs="Arial" w:hint="cs"/>
          <w:rtl/>
        </w:rPr>
        <w:t>مطبعة</w:t>
      </w:r>
      <w:r w:rsidRPr="00453DC6">
        <w:rPr>
          <w:rFonts w:cs="Arial"/>
          <w:rtl/>
        </w:rPr>
        <w:t xml:space="preserve"> </w:t>
      </w:r>
      <w:r w:rsidRPr="00453DC6">
        <w:rPr>
          <w:rFonts w:cs="Arial" w:hint="cs"/>
          <w:rtl/>
        </w:rPr>
        <w:t>مدبولي</w:t>
      </w:r>
      <w:r w:rsidRPr="00453DC6">
        <w:rPr>
          <w:rFonts w:cs="Arial"/>
          <w:rtl/>
        </w:rPr>
        <w:t xml:space="preserve">, </w:t>
      </w:r>
      <w:r w:rsidRPr="00453DC6">
        <w:rPr>
          <w:rFonts w:cs="Arial" w:hint="cs"/>
          <w:rtl/>
        </w:rPr>
        <w:t>ط</w:t>
      </w:r>
      <w:r w:rsidRPr="00453DC6">
        <w:rPr>
          <w:rFonts w:cs="Arial"/>
          <w:rtl/>
        </w:rPr>
        <w:t xml:space="preserve">1, 2002, </w:t>
      </w:r>
      <w:r w:rsidRPr="00453DC6">
        <w:rPr>
          <w:rFonts w:cs="Arial" w:hint="cs"/>
          <w:rtl/>
        </w:rPr>
        <w:t>ص</w:t>
      </w:r>
      <w:r>
        <w:rPr>
          <w:rFonts w:cs="Arial" w:hint="cs"/>
          <w:rtl/>
        </w:rPr>
        <w:t>370.</w:t>
      </w:r>
    </w:p>
  </w:footnote>
  <w:footnote w:id="23">
    <w:p w:rsidR="007666B0" w:rsidRDefault="007666B0" w:rsidP="007666B0">
      <w:pPr>
        <w:pStyle w:val="a8"/>
        <w:rPr>
          <w:rtl/>
        </w:rPr>
      </w:pPr>
      <w:r>
        <w:rPr>
          <w:rStyle w:val="a9"/>
        </w:rPr>
        <w:footnoteRef/>
      </w:r>
      <w:r>
        <w:rPr>
          <w:rtl/>
        </w:rPr>
        <w:t xml:space="preserve"> </w:t>
      </w:r>
      <w:r w:rsidRPr="00BF0CA7">
        <w:rPr>
          <w:rFonts w:cs="Arial" w:hint="cs"/>
          <w:rtl/>
        </w:rPr>
        <w:t>أحمد</w:t>
      </w:r>
      <w:r w:rsidRPr="00BF0CA7">
        <w:rPr>
          <w:rFonts w:cs="Arial"/>
          <w:rtl/>
        </w:rPr>
        <w:t xml:space="preserve"> </w:t>
      </w:r>
      <w:r w:rsidRPr="00BF0CA7">
        <w:rPr>
          <w:rFonts w:cs="Arial" w:hint="cs"/>
          <w:rtl/>
        </w:rPr>
        <w:t>يوسف</w:t>
      </w:r>
      <w:r w:rsidRPr="00BF0CA7">
        <w:rPr>
          <w:rFonts w:cs="Arial"/>
          <w:rtl/>
        </w:rPr>
        <w:t xml:space="preserve"> </w:t>
      </w:r>
      <w:r w:rsidRPr="00BF0CA7">
        <w:rPr>
          <w:rFonts w:cs="Arial" w:hint="cs"/>
          <w:rtl/>
        </w:rPr>
        <w:t>احمد</w:t>
      </w:r>
      <w:r w:rsidRPr="00BF0CA7">
        <w:rPr>
          <w:rFonts w:cs="Arial"/>
          <w:rtl/>
        </w:rPr>
        <w:t xml:space="preserve"> </w:t>
      </w:r>
      <w:r w:rsidRPr="00BF0CA7">
        <w:rPr>
          <w:rFonts w:cs="Arial" w:hint="cs"/>
          <w:rtl/>
        </w:rPr>
        <w:t>ونيفين</w:t>
      </w:r>
      <w:r w:rsidRPr="00BF0CA7">
        <w:rPr>
          <w:rFonts w:cs="Arial"/>
          <w:rtl/>
        </w:rPr>
        <w:t xml:space="preserve"> </w:t>
      </w:r>
      <w:r w:rsidRPr="00BF0CA7">
        <w:rPr>
          <w:rFonts w:cs="Arial" w:hint="cs"/>
          <w:rtl/>
        </w:rPr>
        <w:t>مسعد</w:t>
      </w:r>
      <w:r w:rsidRPr="00BF0CA7">
        <w:rPr>
          <w:rFonts w:cs="Arial"/>
          <w:rtl/>
        </w:rPr>
        <w:t>(</w:t>
      </w:r>
      <w:r w:rsidRPr="00BF0CA7">
        <w:rPr>
          <w:rFonts w:cs="Arial" w:hint="cs"/>
          <w:rtl/>
        </w:rPr>
        <w:t>تحرير</w:t>
      </w:r>
      <w:r w:rsidRPr="00BF0CA7">
        <w:rPr>
          <w:rFonts w:cs="Arial"/>
          <w:rtl/>
        </w:rPr>
        <w:t xml:space="preserve">), </w:t>
      </w:r>
      <w:r w:rsidRPr="00BF0CA7">
        <w:rPr>
          <w:rFonts w:cs="Arial" w:hint="cs"/>
          <w:rtl/>
        </w:rPr>
        <w:t>حال</w:t>
      </w:r>
      <w:r w:rsidRPr="00BF0CA7">
        <w:rPr>
          <w:rFonts w:cs="Arial"/>
          <w:rtl/>
        </w:rPr>
        <w:t xml:space="preserve"> </w:t>
      </w:r>
      <w:r w:rsidRPr="00BF0CA7">
        <w:rPr>
          <w:rFonts w:cs="Arial" w:hint="cs"/>
          <w:rtl/>
        </w:rPr>
        <w:t>الامة</w:t>
      </w:r>
      <w:r w:rsidRPr="00BF0CA7">
        <w:rPr>
          <w:rFonts w:cs="Arial"/>
          <w:rtl/>
        </w:rPr>
        <w:t xml:space="preserve"> </w:t>
      </w:r>
      <w:r w:rsidRPr="00BF0CA7">
        <w:rPr>
          <w:rFonts w:cs="Arial" w:hint="cs"/>
          <w:rtl/>
        </w:rPr>
        <w:t>العربية</w:t>
      </w:r>
      <w:r w:rsidRPr="00BF0CA7">
        <w:rPr>
          <w:rFonts w:cs="Arial"/>
          <w:rtl/>
        </w:rPr>
        <w:t xml:space="preserve">2009-2010... </w:t>
      </w:r>
      <w:r w:rsidRPr="00BF0CA7">
        <w:rPr>
          <w:rFonts w:cs="Arial" w:hint="cs"/>
          <w:rtl/>
        </w:rPr>
        <w:t>النهضة</w:t>
      </w:r>
      <w:r w:rsidRPr="00BF0CA7">
        <w:rPr>
          <w:rFonts w:cs="Arial"/>
          <w:rtl/>
        </w:rPr>
        <w:t xml:space="preserve"> </w:t>
      </w:r>
      <w:r w:rsidRPr="00BF0CA7">
        <w:rPr>
          <w:rFonts w:cs="Arial" w:hint="cs"/>
          <w:rtl/>
        </w:rPr>
        <w:t>أو</w:t>
      </w:r>
      <w:r w:rsidRPr="00BF0CA7">
        <w:rPr>
          <w:rFonts w:cs="Arial"/>
          <w:rtl/>
        </w:rPr>
        <w:t xml:space="preserve"> </w:t>
      </w:r>
      <w:r w:rsidRPr="00BF0CA7">
        <w:rPr>
          <w:rFonts w:cs="Arial" w:hint="cs"/>
          <w:rtl/>
        </w:rPr>
        <w:t>السقوط</w:t>
      </w:r>
      <w:r w:rsidRPr="00BF0CA7">
        <w:rPr>
          <w:rFonts w:cs="Arial"/>
          <w:rtl/>
        </w:rPr>
        <w:t xml:space="preserve">, </w:t>
      </w:r>
      <w:r w:rsidRPr="00BF0CA7">
        <w:rPr>
          <w:rFonts w:cs="Arial" w:hint="cs"/>
          <w:rtl/>
        </w:rPr>
        <w:t>بيروت</w:t>
      </w:r>
      <w:r w:rsidRPr="00BF0CA7">
        <w:rPr>
          <w:rFonts w:cs="Arial"/>
          <w:rtl/>
        </w:rPr>
        <w:t xml:space="preserve">: </w:t>
      </w:r>
      <w:r w:rsidRPr="00BF0CA7">
        <w:rPr>
          <w:rFonts w:cs="Arial" w:hint="cs"/>
          <w:rtl/>
        </w:rPr>
        <w:t>مركز</w:t>
      </w:r>
      <w:r w:rsidRPr="00BF0CA7">
        <w:rPr>
          <w:rFonts w:cs="Arial"/>
          <w:rtl/>
        </w:rPr>
        <w:t xml:space="preserve"> </w:t>
      </w:r>
      <w:r w:rsidRPr="00BF0CA7">
        <w:rPr>
          <w:rFonts w:cs="Arial" w:hint="cs"/>
          <w:rtl/>
        </w:rPr>
        <w:t>دراسات</w:t>
      </w:r>
      <w:r w:rsidRPr="00BF0CA7">
        <w:rPr>
          <w:rFonts w:cs="Arial"/>
          <w:rtl/>
        </w:rPr>
        <w:t xml:space="preserve"> </w:t>
      </w:r>
      <w:r w:rsidRPr="00BF0CA7">
        <w:rPr>
          <w:rFonts w:cs="Arial" w:hint="cs"/>
          <w:rtl/>
        </w:rPr>
        <w:t>الوحدة</w:t>
      </w:r>
      <w:r w:rsidRPr="00BF0CA7">
        <w:rPr>
          <w:rFonts w:cs="Arial"/>
          <w:rtl/>
        </w:rPr>
        <w:t xml:space="preserve"> </w:t>
      </w:r>
      <w:r w:rsidRPr="00BF0CA7">
        <w:rPr>
          <w:rFonts w:cs="Arial" w:hint="cs"/>
          <w:rtl/>
        </w:rPr>
        <w:t>العربية</w:t>
      </w:r>
      <w:r w:rsidRPr="00BF0CA7">
        <w:rPr>
          <w:rFonts w:cs="Arial"/>
          <w:rtl/>
        </w:rPr>
        <w:t xml:space="preserve">, </w:t>
      </w:r>
      <w:r w:rsidRPr="00BF0CA7">
        <w:rPr>
          <w:rFonts w:cs="Arial" w:hint="cs"/>
          <w:rtl/>
        </w:rPr>
        <w:t>ط</w:t>
      </w:r>
      <w:r w:rsidRPr="00BF0CA7">
        <w:rPr>
          <w:rFonts w:cs="Arial"/>
          <w:rtl/>
        </w:rPr>
        <w:t xml:space="preserve">1, </w:t>
      </w:r>
      <w:r w:rsidRPr="00BF0CA7">
        <w:rPr>
          <w:rFonts w:cs="Arial" w:hint="cs"/>
          <w:rtl/>
        </w:rPr>
        <w:t>أبريل</w:t>
      </w:r>
      <w:r w:rsidRPr="00BF0CA7">
        <w:rPr>
          <w:rFonts w:cs="Arial"/>
          <w:rtl/>
        </w:rPr>
        <w:t xml:space="preserve"> 2010, </w:t>
      </w:r>
      <w:r w:rsidRPr="00BF0CA7">
        <w:rPr>
          <w:rFonts w:cs="Arial" w:hint="cs"/>
          <w:rtl/>
        </w:rPr>
        <w:t>ص</w:t>
      </w:r>
      <w:r>
        <w:rPr>
          <w:rFonts w:hint="cs"/>
          <w:rtl/>
        </w:rPr>
        <w:t>73.</w:t>
      </w:r>
    </w:p>
  </w:footnote>
  <w:footnote w:id="24">
    <w:p w:rsidR="007666B0" w:rsidRDefault="007666B0" w:rsidP="007666B0">
      <w:pPr>
        <w:pStyle w:val="a8"/>
        <w:rPr>
          <w:rtl/>
        </w:rPr>
      </w:pPr>
      <w:r>
        <w:rPr>
          <w:rStyle w:val="a9"/>
        </w:rPr>
        <w:footnoteRef/>
      </w:r>
      <w:r>
        <w:rPr>
          <w:rtl/>
        </w:rPr>
        <w:t xml:space="preserve"> </w:t>
      </w:r>
      <w:r>
        <w:rPr>
          <w:rFonts w:hint="cs"/>
          <w:rtl/>
        </w:rPr>
        <w:t>بشير عبد الفتاح, السياسة التركية في محيط إقليمي متغير, القاهرة: شئون عربية, العدد157, ربيع2014, ص 77.</w:t>
      </w:r>
    </w:p>
  </w:footnote>
  <w:footnote w:id="25">
    <w:p w:rsidR="007666B0" w:rsidRDefault="007666B0" w:rsidP="007666B0">
      <w:pPr>
        <w:pStyle w:val="a8"/>
      </w:pPr>
      <w:r>
        <w:rPr>
          <w:rStyle w:val="a9"/>
        </w:rPr>
        <w:footnoteRef/>
      </w:r>
      <w:r>
        <w:rPr>
          <w:rtl/>
        </w:rPr>
        <w:t xml:space="preserve"> </w:t>
      </w:r>
      <w:r>
        <w:rPr>
          <w:rFonts w:hint="cs"/>
          <w:rtl/>
        </w:rPr>
        <w:t>سامي الأخرس, تركيا والقضية الفلسطينية: سياسات ومواقف, غزة: شركة مطابع دار الارقم, ابريل 2015, ص ص306-309.</w:t>
      </w:r>
    </w:p>
  </w:footnote>
  <w:footnote w:id="26">
    <w:p w:rsidR="007666B0" w:rsidRDefault="007666B0" w:rsidP="007666B0">
      <w:pPr>
        <w:pStyle w:val="a8"/>
        <w:rPr>
          <w:rtl/>
        </w:rPr>
      </w:pPr>
      <w:r>
        <w:rPr>
          <w:rStyle w:val="a9"/>
        </w:rPr>
        <w:footnoteRef/>
      </w:r>
      <w:r>
        <w:rPr>
          <w:rtl/>
        </w:rPr>
        <w:t xml:space="preserve"> </w:t>
      </w:r>
      <w:r w:rsidRPr="0063300C">
        <w:rPr>
          <w:rFonts w:cs="Arial" w:hint="cs"/>
          <w:rtl/>
        </w:rPr>
        <w:t>سامي</w:t>
      </w:r>
      <w:r w:rsidRPr="0063300C">
        <w:rPr>
          <w:rFonts w:cs="Arial"/>
          <w:rtl/>
        </w:rPr>
        <w:t xml:space="preserve"> </w:t>
      </w:r>
      <w:r w:rsidRPr="0063300C">
        <w:rPr>
          <w:rFonts w:cs="Arial" w:hint="cs"/>
          <w:rtl/>
        </w:rPr>
        <w:t>الأخرس</w:t>
      </w:r>
      <w:r w:rsidRPr="0063300C">
        <w:rPr>
          <w:rFonts w:cs="Arial"/>
          <w:rtl/>
        </w:rPr>
        <w:t xml:space="preserve">, </w:t>
      </w:r>
      <w:r w:rsidRPr="0063300C">
        <w:rPr>
          <w:rFonts w:cs="Arial" w:hint="cs"/>
          <w:rtl/>
        </w:rPr>
        <w:t>تركيا</w:t>
      </w:r>
      <w:r w:rsidRPr="0063300C">
        <w:rPr>
          <w:rFonts w:cs="Arial"/>
          <w:rtl/>
        </w:rPr>
        <w:t xml:space="preserve"> </w:t>
      </w:r>
      <w:r w:rsidRPr="0063300C">
        <w:rPr>
          <w:rFonts w:cs="Arial" w:hint="cs"/>
          <w:rtl/>
        </w:rPr>
        <w:t>والقضية</w:t>
      </w:r>
      <w:r w:rsidRPr="0063300C">
        <w:rPr>
          <w:rFonts w:cs="Arial"/>
          <w:rtl/>
        </w:rPr>
        <w:t xml:space="preserve"> </w:t>
      </w:r>
      <w:r w:rsidRPr="0063300C">
        <w:rPr>
          <w:rFonts w:cs="Arial" w:hint="cs"/>
          <w:rtl/>
        </w:rPr>
        <w:t>الفلسطينية</w:t>
      </w:r>
      <w:r w:rsidRPr="0063300C">
        <w:rPr>
          <w:rFonts w:cs="Arial"/>
          <w:rtl/>
        </w:rPr>
        <w:t xml:space="preserve">: </w:t>
      </w:r>
      <w:r w:rsidRPr="0063300C">
        <w:rPr>
          <w:rFonts w:cs="Arial" w:hint="cs"/>
          <w:rtl/>
        </w:rPr>
        <w:t>سياسات</w:t>
      </w:r>
      <w:r w:rsidRPr="0063300C">
        <w:rPr>
          <w:rFonts w:cs="Arial"/>
          <w:rtl/>
        </w:rPr>
        <w:t xml:space="preserve"> </w:t>
      </w:r>
      <w:r w:rsidRPr="0063300C">
        <w:rPr>
          <w:rFonts w:cs="Arial" w:hint="cs"/>
          <w:rtl/>
        </w:rPr>
        <w:t>ومواقف</w:t>
      </w:r>
      <w:r w:rsidRPr="0063300C">
        <w:rPr>
          <w:rFonts w:cs="Arial"/>
          <w:rtl/>
        </w:rPr>
        <w:t xml:space="preserve">, </w:t>
      </w:r>
      <w:r w:rsidRPr="0063300C">
        <w:rPr>
          <w:rFonts w:cs="Arial" w:hint="cs"/>
          <w:rtl/>
        </w:rPr>
        <w:t>غزة</w:t>
      </w:r>
      <w:r w:rsidRPr="0063300C">
        <w:rPr>
          <w:rFonts w:cs="Arial"/>
          <w:rtl/>
        </w:rPr>
        <w:t xml:space="preserve">: </w:t>
      </w:r>
      <w:r w:rsidRPr="0063300C">
        <w:rPr>
          <w:rFonts w:cs="Arial" w:hint="cs"/>
          <w:rtl/>
        </w:rPr>
        <w:t>شركة</w:t>
      </w:r>
      <w:r w:rsidRPr="0063300C">
        <w:rPr>
          <w:rFonts w:cs="Arial"/>
          <w:rtl/>
        </w:rPr>
        <w:t xml:space="preserve"> </w:t>
      </w:r>
      <w:r w:rsidRPr="0063300C">
        <w:rPr>
          <w:rFonts w:cs="Arial" w:hint="cs"/>
          <w:rtl/>
        </w:rPr>
        <w:t>مطابع</w:t>
      </w:r>
      <w:r w:rsidRPr="0063300C">
        <w:rPr>
          <w:rFonts w:cs="Arial"/>
          <w:rtl/>
        </w:rPr>
        <w:t xml:space="preserve"> </w:t>
      </w:r>
      <w:r w:rsidRPr="0063300C">
        <w:rPr>
          <w:rFonts w:cs="Arial" w:hint="cs"/>
          <w:rtl/>
        </w:rPr>
        <w:t>دار</w:t>
      </w:r>
      <w:r w:rsidRPr="0063300C">
        <w:rPr>
          <w:rFonts w:cs="Arial"/>
          <w:rtl/>
        </w:rPr>
        <w:t xml:space="preserve"> </w:t>
      </w:r>
      <w:r w:rsidRPr="0063300C">
        <w:rPr>
          <w:rFonts w:cs="Arial" w:hint="cs"/>
          <w:rtl/>
        </w:rPr>
        <w:t>الارقم</w:t>
      </w:r>
      <w:r w:rsidRPr="0063300C">
        <w:rPr>
          <w:rFonts w:cs="Arial"/>
          <w:rtl/>
        </w:rPr>
        <w:t xml:space="preserve">, </w:t>
      </w:r>
      <w:r w:rsidRPr="0063300C">
        <w:rPr>
          <w:rFonts w:cs="Arial" w:hint="cs"/>
          <w:rtl/>
        </w:rPr>
        <w:t>ابريل</w:t>
      </w:r>
      <w:r w:rsidRPr="0063300C">
        <w:rPr>
          <w:rFonts w:cs="Arial"/>
          <w:rtl/>
        </w:rPr>
        <w:t xml:space="preserve"> 2015, </w:t>
      </w:r>
      <w:r w:rsidRPr="0063300C">
        <w:rPr>
          <w:rFonts w:cs="Arial" w:hint="cs"/>
          <w:rtl/>
        </w:rPr>
        <w:t>ص</w:t>
      </w:r>
      <w:r>
        <w:rPr>
          <w:rFonts w:hint="cs"/>
          <w:rtl/>
        </w:rPr>
        <w:t>186.</w:t>
      </w:r>
    </w:p>
  </w:footnote>
  <w:footnote w:id="27">
    <w:p w:rsidR="007666B0" w:rsidRDefault="007666B0" w:rsidP="007666B0">
      <w:pPr>
        <w:pStyle w:val="a8"/>
      </w:pPr>
      <w:r>
        <w:rPr>
          <w:rStyle w:val="a9"/>
        </w:rPr>
        <w:footnoteRef/>
      </w:r>
      <w:r>
        <w:rPr>
          <w:rtl/>
        </w:rPr>
        <w:t xml:space="preserve"> </w:t>
      </w:r>
      <w:r w:rsidRPr="00D96FD3">
        <w:rPr>
          <w:rFonts w:cs="Arial" w:hint="cs"/>
          <w:rtl/>
        </w:rPr>
        <w:t>صلاح</w:t>
      </w:r>
      <w:r w:rsidRPr="00D96FD3">
        <w:rPr>
          <w:rFonts w:cs="Arial"/>
          <w:rtl/>
        </w:rPr>
        <w:t xml:space="preserve"> </w:t>
      </w:r>
      <w:r w:rsidRPr="00D96FD3">
        <w:rPr>
          <w:rFonts w:cs="Arial" w:hint="cs"/>
          <w:rtl/>
        </w:rPr>
        <w:t>عبد</w:t>
      </w:r>
      <w:r w:rsidRPr="00D96FD3">
        <w:rPr>
          <w:rFonts w:cs="Arial"/>
          <w:rtl/>
        </w:rPr>
        <w:t xml:space="preserve"> </w:t>
      </w:r>
      <w:r w:rsidRPr="00D96FD3">
        <w:rPr>
          <w:rFonts w:cs="Arial" w:hint="cs"/>
          <w:rtl/>
        </w:rPr>
        <w:t>العاطي</w:t>
      </w:r>
      <w:r w:rsidRPr="00D96FD3">
        <w:rPr>
          <w:rFonts w:cs="Arial"/>
          <w:rtl/>
        </w:rPr>
        <w:t xml:space="preserve">, </w:t>
      </w:r>
      <w:r w:rsidRPr="00D96FD3">
        <w:rPr>
          <w:rFonts w:cs="Arial" w:hint="cs"/>
          <w:rtl/>
        </w:rPr>
        <w:t>مشروع</w:t>
      </w:r>
      <w:r w:rsidRPr="00D96FD3">
        <w:rPr>
          <w:rFonts w:cs="Arial"/>
          <w:rtl/>
        </w:rPr>
        <w:t xml:space="preserve"> </w:t>
      </w:r>
      <w:r w:rsidRPr="00D96FD3">
        <w:rPr>
          <w:rFonts w:cs="Arial" w:hint="cs"/>
          <w:rtl/>
        </w:rPr>
        <w:t>الشرق</w:t>
      </w:r>
      <w:r w:rsidRPr="00D96FD3">
        <w:rPr>
          <w:rFonts w:cs="Arial"/>
          <w:rtl/>
        </w:rPr>
        <w:t xml:space="preserve"> </w:t>
      </w:r>
      <w:r w:rsidRPr="00D96FD3">
        <w:rPr>
          <w:rFonts w:cs="Arial" w:hint="cs"/>
          <w:rtl/>
        </w:rPr>
        <w:t>الأوسط</w:t>
      </w:r>
      <w:r w:rsidRPr="00D96FD3">
        <w:rPr>
          <w:rFonts w:cs="Arial"/>
          <w:rtl/>
        </w:rPr>
        <w:t xml:space="preserve"> </w:t>
      </w:r>
      <w:r w:rsidRPr="00D96FD3">
        <w:rPr>
          <w:rFonts w:cs="Arial" w:hint="cs"/>
          <w:rtl/>
        </w:rPr>
        <w:t>وتداعياته</w:t>
      </w:r>
      <w:r w:rsidRPr="00D96FD3">
        <w:rPr>
          <w:rFonts w:cs="Arial"/>
          <w:rtl/>
        </w:rPr>
        <w:t xml:space="preserve"> </w:t>
      </w:r>
      <w:r w:rsidRPr="00D96FD3">
        <w:rPr>
          <w:rFonts w:cs="Arial" w:hint="cs"/>
          <w:rtl/>
        </w:rPr>
        <w:t>على</w:t>
      </w:r>
      <w:r w:rsidRPr="00D96FD3">
        <w:rPr>
          <w:rFonts w:cs="Arial"/>
          <w:rtl/>
        </w:rPr>
        <w:t xml:space="preserve"> </w:t>
      </w:r>
      <w:r w:rsidRPr="00D96FD3">
        <w:rPr>
          <w:rFonts w:cs="Arial" w:hint="cs"/>
          <w:rtl/>
        </w:rPr>
        <w:t>الأمن</w:t>
      </w:r>
      <w:r w:rsidRPr="00D96FD3">
        <w:rPr>
          <w:rFonts w:cs="Arial"/>
          <w:rtl/>
        </w:rPr>
        <w:t xml:space="preserve"> </w:t>
      </w:r>
      <w:r w:rsidRPr="00D96FD3">
        <w:rPr>
          <w:rFonts w:cs="Arial" w:hint="cs"/>
          <w:rtl/>
        </w:rPr>
        <w:t>القومي</w:t>
      </w:r>
      <w:r w:rsidRPr="00D96FD3">
        <w:rPr>
          <w:rFonts w:cs="Arial"/>
          <w:rtl/>
        </w:rPr>
        <w:t xml:space="preserve"> </w:t>
      </w:r>
      <w:r w:rsidRPr="00D96FD3">
        <w:rPr>
          <w:rFonts w:cs="Arial" w:hint="cs"/>
          <w:rtl/>
        </w:rPr>
        <w:t>العربي</w:t>
      </w:r>
      <w:r w:rsidRPr="00D96FD3">
        <w:rPr>
          <w:rFonts w:cs="Arial"/>
          <w:rtl/>
        </w:rPr>
        <w:t xml:space="preserve">, </w:t>
      </w:r>
      <w:r w:rsidRPr="00D96FD3">
        <w:rPr>
          <w:rFonts w:cs="Arial" w:hint="cs"/>
          <w:rtl/>
        </w:rPr>
        <w:t>الحوار</w:t>
      </w:r>
      <w:r w:rsidRPr="00D96FD3">
        <w:rPr>
          <w:rFonts w:cs="Arial"/>
          <w:rtl/>
        </w:rPr>
        <w:t xml:space="preserve"> </w:t>
      </w:r>
      <w:r w:rsidRPr="00D96FD3">
        <w:rPr>
          <w:rFonts w:cs="Arial" w:hint="cs"/>
          <w:rtl/>
        </w:rPr>
        <w:t>المتمدن</w:t>
      </w:r>
      <w:r w:rsidRPr="00D96FD3">
        <w:rPr>
          <w:rFonts w:cs="Arial"/>
          <w:rtl/>
        </w:rPr>
        <w:t xml:space="preserve">, </w:t>
      </w:r>
      <w:r w:rsidRPr="00D96FD3">
        <w:rPr>
          <w:rFonts w:cs="Arial" w:hint="cs"/>
          <w:rtl/>
        </w:rPr>
        <w:t>العدد</w:t>
      </w:r>
      <w:r w:rsidRPr="00D96FD3">
        <w:rPr>
          <w:rFonts w:cs="Arial"/>
          <w:rtl/>
        </w:rPr>
        <w:t xml:space="preserve">1828, 16/2/2007, </w:t>
      </w:r>
      <w:r w:rsidRPr="00D96FD3">
        <w:rPr>
          <w:rFonts w:cs="Arial" w:hint="cs"/>
          <w:rtl/>
        </w:rPr>
        <w:t>على</w:t>
      </w:r>
      <w:r w:rsidRPr="00D96FD3">
        <w:rPr>
          <w:rFonts w:cs="Arial"/>
          <w:rtl/>
        </w:rPr>
        <w:t xml:space="preserve"> </w:t>
      </w:r>
      <w:r w:rsidRPr="00D96FD3">
        <w:rPr>
          <w:rFonts w:cs="Arial" w:hint="cs"/>
          <w:rtl/>
        </w:rPr>
        <w:t>الرابط</w:t>
      </w:r>
      <w:r w:rsidRPr="00D96FD3">
        <w:rPr>
          <w:rFonts w:cs="Arial"/>
          <w:rtl/>
        </w:rPr>
        <w:t xml:space="preserve">: </w:t>
      </w:r>
      <w:r w:rsidRPr="00D96FD3">
        <w:t>http://www.ahewar.org/debat/show.art.asp?aid=88815</w:t>
      </w:r>
    </w:p>
  </w:footnote>
  <w:footnote w:id="28">
    <w:p w:rsidR="007666B0" w:rsidRDefault="007666B0" w:rsidP="007666B0">
      <w:pPr>
        <w:pStyle w:val="a8"/>
        <w:rPr>
          <w:rtl/>
        </w:rPr>
      </w:pPr>
      <w:r>
        <w:rPr>
          <w:rStyle w:val="a9"/>
        </w:rPr>
        <w:footnoteRef/>
      </w:r>
      <w:r>
        <w:rPr>
          <w:rtl/>
        </w:rPr>
        <w:t xml:space="preserve"> </w:t>
      </w:r>
      <w:r w:rsidRPr="001F2E29">
        <w:rPr>
          <w:rFonts w:cs="Arial" w:hint="cs"/>
          <w:rtl/>
        </w:rPr>
        <w:t>جمعة</w:t>
      </w:r>
      <w:r w:rsidRPr="001F2E29">
        <w:rPr>
          <w:rFonts w:cs="Arial"/>
          <w:rtl/>
        </w:rPr>
        <w:t xml:space="preserve"> </w:t>
      </w:r>
      <w:r w:rsidRPr="001F2E29">
        <w:rPr>
          <w:rFonts w:cs="Arial" w:hint="cs"/>
          <w:rtl/>
        </w:rPr>
        <w:t>بن</w:t>
      </w:r>
      <w:r w:rsidRPr="001F2E29">
        <w:rPr>
          <w:rFonts w:cs="Arial"/>
          <w:rtl/>
        </w:rPr>
        <w:t xml:space="preserve"> </w:t>
      </w:r>
      <w:r w:rsidRPr="001F2E29">
        <w:rPr>
          <w:rFonts w:cs="Arial" w:hint="cs"/>
          <w:rtl/>
        </w:rPr>
        <w:t>علي</w:t>
      </w:r>
      <w:r w:rsidRPr="001F2E29">
        <w:rPr>
          <w:rFonts w:cs="Arial"/>
          <w:rtl/>
        </w:rPr>
        <w:t xml:space="preserve"> </w:t>
      </w:r>
      <w:r w:rsidRPr="001F2E29">
        <w:rPr>
          <w:rFonts w:cs="Arial" w:hint="cs"/>
          <w:rtl/>
        </w:rPr>
        <w:t>بن</w:t>
      </w:r>
      <w:r w:rsidRPr="001F2E29">
        <w:rPr>
          <w:rFonts w:cs="Arial"/>
          <w:rtl/>
        </w:rPr>
        <w:t xml:space="preserve"> </w:t>
      </w:r>
      <w:r w:rsidRPr="001F2E29">
        <w:rPr>
          <w:rFonts w:cs="Arial" w:hint="cs"/>
          <w:rtl/>
        </w:rPr>
        <w:t>جمعة</w:t>
      </w:r>
      <w:r w:rsidRPr="001F2E29">
        <w:rPr>
          <w:rFonts w:cs="Arial"/>
          <w:rtl/>
        </w:rPr>
        <w:t xml:space="preserve">, </w:t>
      </w:r>
      <w:r w:rsidRPr="001F2E29">
        <w:rPr>
          <w:rFonts w:cs="Arial" w:hint="cs"/>
          <w:rtl/>
        </w:rPr>
        <w:t>الأمن</w:t>
      </w:r>
      <w:r w:rsidRPr="001F2E29">
        <w:rPr>
          <w:rFonts w:cs="Arial"/>
          <w:rtl/>
        </w:rPr>
        <w:t xml:space="preserve"> </w:t>
      </w:r>
      <w:r w:rsidRPr="001F2E29">
        <w:rPr>
          <w:rFonts w:cs="Arial" w:hint="cs"/>
          <w:rtl/>
        </w:rPr>
        <w:t>العربي</w:t>
      </w:r>
      <w:r w:rsidRPr="001F2E29">
        <w:rPr>
          <w:rFonts w:cs="Arial"/>
          <w:rtl/>
        </w:rPr>
        <w:t xml:space="preserve"> </w:t>
      </w:r>
      <w:r w:rsidRPr="001F2E29">
        <w:rPr>
          <w:rFonts w:cs="Arial" w:hint="cs"/>
          <w:rtl/>
        </w:rPr>
        <w:t>في</w:t>
      </w:r>
      <w:r w:rsidRPr="001F2E29">
        <w:rPr>
          <w:rFonts w:cs="Arial"/>
          <w:rtl/>
        </w:rPr>
        <w:t xml:space="preserve"> </w:t>
      </w:r>
      <w:r w:rsidRPr="001F2E29">
        <w:rPr>
          <w:rFonts w:cs="Arial" w:hint="cs"/>
          <w:rtl/>
        </w:rPr>
        <w:t>عالم</w:t>
      </w:r>
      <w:r w:rsidRPr="001F2E29">
        <w:rPr>
          <w:rFonts w:cs="Arial"/>
          <w:rtl/>
        </w:rPr>
        <w:t xml:space="preserve"> </w:t>
      </w:r>
      <w:r w:rsidRPr="001F2E29">
        <w:rPr>
          <w:rFonts w:cs="Arial" w:hint="cs"/>
          <w:rtl/>
        </w:rPr>
        <w:t>متغير</w:t>
      </w:r>
      <w:r w:rsidRPr="001F2E29">
        <w:rPr>
          <w:rFonts w:cs="Arial"/>
          <w:rtl/>
        </w:rPr>
        <w:t xml:space="preserve">, </w:t>
      </w:r>
      <w:r w:rsidRPr="001F2E29">
        <w:rPr>
          <w:rFonts w:cs="Arial" w:hint="cs"/>
          <w:rtl/>
        </w:rPr>
        <w:t>القاهرة</w:t>
      </w:r>
      <w:r w:rsidRPr="001F2E29">
        <w:rPr>
          <w:rFonts w:cs="Arial"/>
          <w:rtl/>
        </w:rPr>
        <w:t xml:space="preserve">: </w:t>
      </w:r>
      <w:r w:rsidRPr="001F2E29">
        <w:rPr>
          <w:rFonts w:cs="Arial" w:hint="cs"/>
          <w:rtl/>
        </w:rPr>
        <w:t>مكتبة</w:t>
      </w:r>
      <w:r w:rsidRPr="001F2E29">
        <w:rPr>
          <w:rFonts w:cs="Arial"/>
          <w:rtl/>
        </w:rPr>
        <w:t xml:space="preserve"> </w:t>
      </w:r>
      <w:r w:rsidRPr="001F2E29">
        <w:rPr>
          <w:rFonts w:cs="Arial" w:hint="cs"/>
          <w:rtl/>
        </w:rPr>
        <w:t>مدبولي</w:t>
      </w:r>
      <w:r w:rsidRPr="001F2E29">
        <w:rPr>
          <w:rFonts w:cs="Arial"/>
          <w:rtl/>
        </w:rPr>
        <w:t xml:space="preserve">, 2010, </w:t>
      </w:r>
      <w:r w:rsidRPr="001F2E29">
        <w:rPr>
          <w:rFonts w:cs="Arial" w:hint="cs"/>
          <w:rtl/>
        </w:rPr>
        <w:t>ص</w:t>
      </w:r>
      <w:r>
        <w:rPr>
          <w:rFonts w:hint="cs"/>
          <w:rtl/>
        </w:rPr>
        <w:t>620,621.</w:t>
      </w:r>
    </w:p>
  </w:footnote>
  <w:footnote w:id="29">
    <w:p w:rsidR="007666B0" w:rsidRDefault="007666B0" w:rsidP="007666B0">
      <w:pPr>
        <w:pStyle w:val="a8"/>
        <w:rPr>
          <w:rtl/>
        </w:rPr>
      </w:pPr>
      <w:r>
        <w:rPr>
          <w:rStyle w:val="a9"/>
        </w:rPr>
        <w:footnoteRef/>
      </w:r>
      <w:r>
        <w:rPr>
          <w:rtl/>
        </w:rPr>
        <w:t xml:space="preserve"> </w:t>
      </w:r>
      <w:r>
        <w:rPr>
          <w:rFonts w:hint="cs"/>
          <w:rtl/>
        </w:rPr>
        <w:t xml:space="preserve">حسيب </w:t>
      </w:r>
      <w:proofErr w:type="spellStart"/>
      <w:r>
        <w:rPr>
          <w:rFonts w:hint="cs"/>
          <w:rtl/>
        </w:rPr>
        <w:t>غايب</w:t>
      </w:r>
      <w:proofErr w:type="spellEnd"/>
      <w:r>
        <w:rPr>
          <w:rFonts w:hint="cs"/>
          <w:rtl/>
        </w:rPr>
        <w:t>, المياه في الشرق الأوسط, القاهرة: مركز الاهرام للدراسات السياسية والاستراتيجية, 1996, ص69,70.</w:t>
      </w:r>
    </w:p>
  </w:footnote>
  <w:footnote w:id="30">
    <w:p w:rsidR="007666B0" w:rsidRDefault="007666B0" w:rsidP="007666B0">
      <w:pPr>
        <w:pStyle w:val="a8"/>
        <w:rPr>
          <w:rtl/>
        </w:rPr>
      </w:pPr>
      <w:r>
        <w:rPr>
          <w:rStyle w:val="a9"/>
        </w:rPr>
        <w:footnoteRef/>
      </w:r>
      <w:r>
        <w:rPr>
          <w:rtl/>
        </w:rPr>
        <w:t xml:space="preserve"> </w:t>
      </w:r>
      <w:r w:rsidRPr="00B00DE7">
        <w:rPr>
          <w:rFonts w:hint="cs"/>
          <w:rtl/>
        </w:rPr>
        <w:t>جمعة</w:t>
      </w:r>
      <w:r w:rsidRPr="00B00DE7">
        <w:rPr>
          <w:rtl/>
        </w:rPr>
        <w:t xml:space="preserve"> </w:t>
      </w:r>
      <w:r w:rsidRPr="00B00DE7">
        <w:rPr>
          <w:rFonts w:hint="cs"/>
          <w:rtl/>
        </w:rPr>
        <w:t>بن</w:t>
      </w:r>
      <w:r w:rsidRPr="00B00DE7">
        <w:rPr>
          <w:rtl/>
        </w:rPr>
        <w:t xml:space="preserve"> </w:t>
      </w:r>
      <w:r w:rsidRPr="00B00DE7">
        <w:rPr>
          <w:rFonts w:hint="cs"/>
          <w:rtl/>
        </w:rPr>
        <w:t>علي</w:t>
      </w:r>
      <w:r w:rsidRPr="00B00DE7">
        <w:rPr>
          <w:rtl/>
        </w:rPr>
        <w:t xml:space="preserve"> </w:t>
      </w:r>
      <w:r w:rsidRPr="00B00DE7">
        <w:rPr>
          <w:rFonts w:hint="cs"/>
          <w:rtl/>
        </w:rPr>
        <w:t>بن</w:t>
      </w:r>
      <w:r w:rsidRPr="00B00DE7">
        <w:rPr>
          <w:rtl/>
        </w:rPr>
        <w:t xml:space="preserve"> </w:t>
      </w:r>
      <w:r w:rsidRPr="00B00DE7">
        <w:rPr>
          <w:rFonts w:hint="cs"/>
          <w:rtl/>
        </w:rPr>
        <w:t>جمعة</w:t>
      </w:r>
      <w:r w:rsidRPr="00B00DE7">
        <w:rPr>
          <w:rtl/>
        </w:rPr>
        <w:t xml:space="preserve">, </w:t>
      </w:r>
      <w:r w:rsidRPr="00B00DE7">
        <w:rPr>
          <w:rFonts w:hint="cs"/>
          <w:rtl/>
        </w:rPr>
        <w:t>الأمن</w:t>
      </w:r>
      <w:r w:rsidRPr="00B00DE7">
        <w:rPr>
          <w:rtl/>
        </w:rPr>
        <w:t xml:space="preserve"> </w:t>
      </w:r>
      <w:r w:rsidRPr="00B00DE7">
        <w:rPr>
          <w:rFonts w:hint="cs"/>
          <w:rtl/>
        </w:rPr>
        <w:t>العربي</w:t>
      </w:r>
      <w:r w:rsidRPr="00B00DE7">
        <w:rPr>
          <w:rtl/>
        </w:rPr>
        <w:t xml:space="preserve"> </w:t>
      </w:r>
      <w:r w:rsidRPr="00B00DE7">
        <w:rPr>
          <w:rFonts w:hint="cs"/>
          <w:rtl/>
        </w:rPr>
        <w:t>في</w:t>
      </w:r>
      <w:r w:rsidRPr="00B00DE7">
        <w:rPr>
          <w:rtl/>
        </w:rPr>
        <w:t xml:space="preserve"> </w:t>
      </w:r>
      <w:r w:rsidRPr="00B00DE7">
        <w:rPr>
          <w:rFonts w:hint="cs"/>
          <w:rtl/>
        </w:rPr>
        <w:t>عالم</w:t>
      </w:r>
      <w:r w:rsidRPr="00B00DE7">
        <w:rPr>
          <w:rtl/>
        </w:rPr>
        <w:t xml:space="preserve"> </w:t>
      </w:r>
      <w:r w:rsidRPr="00B00DE7">
        <w:rPr>
          <w:rFonts w:hint="cs"/>
          <w:rtl/>
        </w:rPr>
        <w:t>متغير</w:t>
      </w:r>
      <w:r w:rsidRPr="00B00DE7">
        <w:rPr>
          <w:rtl/>
        </w:rPr>
        <w:t xml:space="preserve">, </w:t>
      </w:r>
      <w:r w:rsidRPr="00B00DE7">
        <w:rPr>
          <w:rFonts w:hint="cs"/>
          <w:rtl/>
        </w:rPr>
        <w:t>القاهرة</w:t>
      </w:r>
      <w:r w:rsidRPr="00B00DE7">
        <w:rPr>
          <w:rtl/>
        </w:rPr>
        <w:t xml:space="preserve">: </w:t>
      </w:r>
      <w:r w:rsidRPr="00B00DE7">
        <w:rPr>
          <w:rFonts w:hint="cs"/>
          <w:rtl/>
        </w:rPr>
        <w:t>مكتبة</w:t>
      </w:r>
      <w:r w:rsidRPr="00B00DE7">
        <w:rPr>
          <w:rtl/>
        </w:rPr>
        <w:t xml:space="preserve"> </w:t>
      </w:r>
      <w:r w:rsidRPr="00B00DE7">
        <w:rPr>
          <w:rFonts w:hint="cs"/>
          <w:rtl/>
        </w:rPr>
        <w:t>مدبولي</w:t>
      </w:r>
      <w:r w:rsidRPr="00B00DE7">
        <w:rPr>
          <w:rtl/>
        </w:rPr>
        <w:t xml:space="preserve">, 2010, </w:t>
      </w:r>
      <w:r w:rsidRPr="00B00DE7">
        <w:rPr>
          <w:rFonts w:hint="cs"/>
          <w:rtl/>
        </w:rPr>
        <w:t>ص</w:t>
      </w:r>
      <w:r>
        <w:rPr>
          <w:rFonts w:hint="cs"/>
          <w:rtl/>
        </w:rPr>
        <w:t>624.</w:t>
      </w:r>
    </w:p>
  </w:footnote>
  <w:footnote w:id="31">
    <w:p w:rsidR="007666B0" w:rsidRDefault="007666B0" w:rsidP="007666B0">
      <w:pPr>
        <w:pStyle w:val="a8"/>
      </w:pPr>
      <w:r>
        <w:rPr>
          <w:rStyle w:val="a9"/>
        </w:rPr>
        <w:footnoteRef/>
      </w:r>
      <w:r>
        <w:rPr>
          <w:rtl/>
        </w:rPr>
        <w:t xml:space="preserve"> </w:t>
      </w:r>
      <w:r w:rsidRPr="00453DC6">
        <w:rPr>
          <w:rFonts w:cs="Arial" w:hint="cs"/>
          <w:rtl/>
        </w:rPr>
        <w:t>صلاح</w:t>
      </w:r>
      <w:r w:rsidRPr="00453DC6">
        <w:rPr>
          <w:rFonts w:cs="Arial"/>
          <w:rtl/>
        </w:rPr>
        <w:t xml:space="preserve"> </w:t>
      </w:r>
      <w:r w:rsidRPr="00453DC6">
        <w:rPr>
          <w:rFonts w:cs="Arial" w:hint="cs"/>
          <w:rtl/>
        </w:rPr>
        <w:t>عبد</w:t>
      </w:r>
      <w:r w:rsidRPr="00453DC6">
        <w:rPr>
          <w:rFonts w:cs="Arial"/>
          <w:rtl/>
        </w:rPr>
        <w:t xml:space="preserve"> </w:t>
      </w:r>
      <w:r w:rsidRPr="00453DC6">
        <w:rPr>
          <w:rFonts w:cs="Arial" w:hint="cs"/>
          <w:rtl/>
        </w:rPr>
        <w:t>العاطي</w:t>
      </w:r>
      <w:r w:rsidRPr="00453DC6">
        <w:rPr>
          <w:rFonts w:cs="Arial"/>
          <w:rtl/>
        </w:rPr>
        <w:t xml:space="preserve">, </w:t>
      </w:r>
      <w:r w:rsidRPr="00453DC6">
        <w:rPr>
          <w:rFonts w:cs="Arial" w:hint="cs"/>
          <w:rtl/>
        </w:rPr>
        <w:t>مشروع</w:t>
      </w:r>
      <w:r w:rsidRPr="00453DC6">
        <w:rPr>
          <w:rFonts w:cs="Arial"/>
          <w:rtl/>
        </w:rPr>
        <w:t xml:space="preserve"> </w:t>
      </w:r>
      <w:r w:rsidRPr="00453DC6">
        <w:rPr>
          <w:rFonts w:cs="Arial" w:hint="cs"/>
          <w:rtl/>
        </w:rPr>
        <w:t>الشرق</w:t>
      </w:r>
      <w:r w:rsidRPr="00453DC6">
        <w:rPr>
          <w:rFonts w:cs="Arial"/>
          <w:rtl/>
        </w:rPr>
        <w:t xml:space="preserve"> </w:t>
      </w:r>
      <w:r w:rsidRPr="00453DC6">
        <w:rPr>
          <w:rFonts w:cs="Arial" w:hint="cs"/>
          <w:rtl/>
        </w:rPr>
        <w:t>الأوسط</w:t>
      </w:r>
      <w:r w:rsidRPr="00453DC6">
        <w:rPr>
          <w:rFonts w:cs="Arial"/>
          <w:rtl/>
        </w:rPr>
        <w:t xml:space="preserve"> </w:t>
      </w:r>
      <w:r w:rsidRPr="00453DC6">
        <w:rPr>
          <w:rFonts w:cs="Arial" w:hint="cs"/>
          <w:rtl/>
        </w:rPr>
        <w:t>وتداعياته</w:t>
      </w:r>
      <w:r w:rsidRPr="00453DC6">
        <w:rPr>
          <w:rFonts w:cs="Arial"/>
          <w:rtl/>
        </w:rPr>
        <w:t xml:space="preserve"> </w:t>
      </w:r>
      <w:r w:rsidRPr="00453DC6">
        <w:rPr>
          <w:rFonts w:cs="Arial" w:hint="cs"/>
          <w:rtl/>
        </w:rPr>
        <w:t>على</w:t>
      </w:r>
      <w:r w:rsidRPr="00453DC6">
        <w:rPr>
          <w:rFonts w:cs="Arial"/>
          <w:rtl/>
        </w:rPr>
        <w:t xml:space="preserve"> </w:t>
      </w:r>
      <w:r w:rsidRPr="00453DC6">
        <w:rPr>
          <w:rFonts w:cs="Arial" w:hint="cs"/>
          <w:rtl/>
        </w:rPr>
        <w:t>الأمن</w:t>
      </w:r>
      <w:r w:rsidRPr="00453DC6">
        <w:rPr>
          <w:rFonts w:cs="Arial"/>
          <w:rtl/>
        </w:rPr>
        <w:t xml:space="preserve"> </w:t>
      </w:r>
      <w:r w:rsidRPr="00453DC6">
        <w:rPr>
          <w:rFonts w:cs="Arial" w:hint="cs"/>
          <w:rtl/>
        </w:rPr>
        <w:t>القومي</w:t>
      </w:r>
      <w:r w:rsidRPr="00453DC6">
        <w:rPr>
          <w:rFonts w:cs="Arial"/>
          <w:rtl/>
        </w:rPr>
        <w:t xml:space="preserve"> </w:t>
      </w:r>
      <w:r w:rsidRPr="00453DC6">
        <w:rPr>
          <w:rFonts w:cs="Arial" w:hint="cs"/>
          <w:rtl/>
        </w:rPr>
        <w:t>العربي</w:t>
      </w:r>
      <w:r w:rsidRPr="00453DC6">
        <w:rPr>
          <w:rFonts w:cs="Arial"/>
          <w:rtl/>
        </w:rPr>
        <w:t xml:space="preserve">, </w:t>
      </w:r>
      <w:r w:rsidRPr="00453DC6">
        <w:rPr>
          <w:rFonts w:cs="Arial" w:hint="cs"/>
          <w:rtl/>
        </w:rPr>
        <w:t>الحوار</w:t>
      </w:r>
      <w:r w:rsidRPr="00453DC6">
        <w:rPr>
          <w:rFonts w:cs="Arial"/>
          <w:rtl/>
        </w:rPr>
        <w:t xml:space="preserve"> </w:t>
      </w:r>
      <w:r w:rsidRPr="00453DC6">
        <w:rPr>
          <w:rFonts w:cs="Arial" w:hint="cs"/>
          <w:rtl/>
        </w:rPr>
        <w:t>المتمدن</w:t>
      </w:r>
      <w:r w:rsidRPr="00453DC6">
        <w:rPr>
          <w:rFonts w:cs="Arial"/>
          <w:rtl/>
        </w:rPr>
        <w:t xml:space="preserve">, </w:t>
      </w:r>
      <w:r w:rsidRPr="00453DC6">
        <w:rPr>
          <w:rFonts w:cs="Arial" w:hint="cs"/>
          <w:rtl/>
        </w:rPr>
        <w:t>العدد</w:t>
      </w:r>
      <w:r w:rsidRPr="00453DC6">
        <w:rPr>
          <w:rFonts w:cs="Arial"/>
          <w:rtl/>
        </w:rPr>
        <w:t xml:space="preserve">1828, 16/2/2007, </w:t>
      </w:r>
      <w:r w:rsidRPr="00453DC6">
        <w:rPr>
          <w:rFonts w:cs="Arial" w:hint="cs"/>
          <w:rtl/>
        </w:rPr>
        <w:t>على</w:t>
      </w:r>
      <w:r w:rsidRPr="00453DC6">
        <w:rPr>
          <w:rFonts w:cs="Arial"/>
          <w:rtl/>
        </w:rPr>
        <w:t xml:space="preserve"> </w:t>
      </w:r>
      <w:r w:rsidRPr="00453DC6">
        <w:rPr>
          <w:rFonts w:cs="Arial" w:hint="cs"/>
          <w:rtl/>
        </w:rPr>
        <w:t>الرابط</w:t>
      </w:r>
      <w:r w:rsidRPr="00453DC6">
        <w:rPr>
          <w:rFonts w:cs="Arial"/>
          <w:rtl/>
        </w:rPr>
        <w:t xml:space="preserve">: </w:t>
      </w:r>
      <w:r w:rsidRPr="00453DC6">
        <w:t>http://www.ahewar.org/debat/show.art.asp?aid=88815</w:t>
      </w:r>
    </w:p>
  </w:footnote>
  <w:footnote w:id="32">
    <w:p w:rsidR="007666B0" w:rsidRDefault="007666B0" w:rsidP="007666B0">
      <w:pPr>
        <w:pStyle w:val="a8"/>
        <w:rPr>
          <w:rtl/>
        </w:rPr>
      </w:pPr>
      <w:r>
        <w:rPr>
          <w:rStyle w:val="a9"/>
        </w:rPr>
        <w:footnoteRef/>
      </w:r>
      <w:r>
        <w:rPr>
          <w:rtl/>
        </w:rPr>
        <w:t xml:space="preserve"> </w:t>
      </w:r>
      <w:r w:rsidRPr="008C25A0">
        <w:rPr>
          <w:rFonts w:cs="Arial" w:hint="cs"/>
          <w:rtl/>
        </w:rPr>
        <w:t>جمعة</w:t>
      </w:r>
      <w:r w:rsidRPr="008C25A0">
        <w:rPr>
          <w:rFonts w:cs="Arial"/>
          <w:rtl/>
        </w:rPr>
        <w:t xml:space="preserve"> </w:t>
      </w:r>
      <w:r w:rsidRPr="008C25A0">
        <w:rPr>
          <w:rFonts w:cs="Arial" w:hint="cs"/>
          <w:rtl/>
        </w:rPr>
        <w:t>بن</w:t>
      </w:r>
      <w:r w:rsidRPr="008C25A0">
        <w:rPr>
          <w:rFonts w:cs="Arial"/>
          <w:rtl/>
        </w:rPr>
        <w:t xml:space="preserve"> </w:t>
      </w:r>
      <w:r w:rsidRPr="008C25A0">
        <w:rPr>
          <w:rFonts w:cs="Arial" w:hint="cs"/>
          <w:rtl/>
        </w:rPr>
        <w:t>علي</w:t>
      </w:r>
      <w:r w:rsidRPr="008C25A0">
        <w:rPr>
          <w:rFonts w:cs="Arial"/>
          <w:rtl/>
        </w:rPr>
        <w:t xml:space="preserve"> </w:t>
      </w:r>
      <w:r w:rsidRPr="008C25A0">
        <w:rPr>
          <w:rFonts w:cs="Arial" w:hint="cs"/>
          <w:rtl/>
        </w:rPr>
        <w:t>بن</w:t>
      </w:r>
      <w:r w:rsidRPr="008C25A0">
        <w:rPr>
          <w:rFonts w:cs="Arial"/>
          <w:rtl/>
        </w:rPr>
        <w:t xml:space="preserve"> </w:t>
      </w:r>
      <w:r w:rsidRPr="008C25A0">
        <w:rPr>
          <w:rFonts w:cs="Arial" w:hint="cs"/>
          <w:rtl/>
        </w:rPr>
        <w:t>جمعة</w:t>
      </w:r>
      <w:r w:rsidRPr="008C25A0">
        <w:rPr>
          <w:rFonts w:cs="Arial"/>
          <w:rtl/>
        </w:rPr>
        <w:t xml:space="preserve">, </w:t>
      </w:r>
      <w:r w:rsidRPr="008C25A0">
        <w:rPr>
          <w:rFonts w:cs="Arial" w:hint="cs"/>
          <w:rtl/>
        </w:rPr>
        <w:t>الأمن</w:t>
      </w:r>
      <w:r w:rsidRPr="008C25A0">
        <w:rPr>
          <w:rFonts w:cs="Arial"/>
          <w:rtl/>
        </w:rPr>
        <w:t xml:space="preserve"> </w:t>
      </w:r>
      <w:r w:rsidRPr="008C25A0">
        <w:rPr>
          <w:rFonts w:cs="Arial" w:hint="cs"/>
          <w:rtl/>
        </w:rPr>
        <w:t>العربي</w:t>
      </w:r>
      <w:r w:rsidRPr="008C25A0">
        <w:rPr>
          <w:rFonts w:cs="Arial"/>
          <w:rtl/>
        </w:rPr>
        <w:t xml:space="preserve"> </w:t>
      </w:r>
      <w:r w:rsidRPr="008C25A0">
        <w:rPr>
          <w:rFonts w:cs="Arial" w:hint="cs"/>
          <w:rtl/>
        </w:rPr>
        <w:t>في</w:t>
      </w:r>
      <w:r w:rsidRPr="008C25A0">
        <w:rPr>
          <w:rFonts w:cs="Arial"/>
          <w:rtl/>
        </w:rPr>
        <w:t xml:space="preserve"> </w:t>
      </w:r>
      <w:r w:rsidRPr="008C25A0">
        <w:rPr>
          <w:rFonts w:cs="Arial" w:hint="cs"/>
          <w:rtl/>
        </w:rPr>
        <w:t>عالم</w:t>
      </w:r>
      <w:r w:rsidRPr="008C25A0">
        <w:rPr>
          <w:rFonts w:cs="Arial"/>
          <w:rtl/>
        </w:rPr>
        <w:t xml:space="preserve"> </w:t>
      </w:r>
      <w:r w:rsidRPr="008C25A0">
        <w:rPr>
          <w:rFonts w:cs="Arial" w:hint="cs"/>
          <w:rtl/>
        </w:rPr>
        <w:t>متغير</w:t>
      </w:r>
      <w:r w:rsidRPr="008C25A0">
        <w:rPr>
          <w:rFonts w:cs="Arial"/>
          <w:rtl/>
        </w:rPr>
        <w:t xml:space="preserve">, </w:t>
      </w:r>
      <w:r w:rsidRPr="008C25A0">
        <w:rPr>
          <w:rFonts w:cs="Arial" w:hint="cs"/>
          <w:rtl/>
        </w:rPr>
        <w:t>القاهرة</w:t>
      </w:r>
      <w:r w:rsidRPr="008C25A0">
        <w:rPr>
          <w:rFonts w:cs="Arial"/>
          <w:rtl/>
        </w:rPr>
        <w:t xml:space="preserve">: </w:t>
      </w:r>
      <w:r w:rsidRPr="008C25A0">
        <w:rPr>
          <w:rFonts w:cs="Arial" w:hint="cs"/>
          <w:rtl/>
        </w:rPr>
        <w:t>مكتبة</w:t>
      </w:r>
      <w:r w:rsidRPr="008C25A0">
        <w:rPr>
          <w:rFonts w:cs="Arial"/>
          <w:rtl/>
        </w:rPr>
        <w:t xml:space="preserve"> </w:t>
      </w:r>
      <w:r w:rsidRPr="008C25A0">
        <w:rPr>
          <w:rFonts w:cs="Arial" w:hint="cs"/>
          <w:rtl/>
        </w:rPr>
        <w:t>مدبولي</w:t>
      </w:r>
      <w:r w:rsidRPr="008C25A0">
        <w:rPr>
          <w:rFonts w:cs="Arial"/>
          <w:rtl/>
        </w:rPr>
        <w:t xml:space="preserve">, 2010, </w:t>
      </w:r>
      <w:r w:rsidRPr="008C25A0">
        <w:rPr>
          <w:rFonts w:cs="Arial" w:hint="cs"/>
          <w:rtl/>
        </w:rPr>
        <w:t>ص</w:t>
      </w:r>
      <w:r>
        <w:rPr>
          <w:rFonts w:hint="cs"/>
          <w:rtl/>
        </w:rPr>
        <w:t>628,629.</w:t>
      </w:r>
    </w:p>
  </w:footnote>
  <w:footnote w:id="33">
    <w:p w:rsidR="007666B0" w:rsidRDefault="007666B0" w:rsidP="007666B0">
      <w:pPr>
        <w:pStyle w:val="a8"/>
      </w:pPr>
      <w:r>
        <w:rPr>
          <w:rStyle w:val="a9"/>
        </w:rPr>
        <w:footnoteRef/>
      </w:r>
      <w:r>
        <w:rPr>
          <w:rtl/>
        </w:rPr>
        <w:t xml:space="preserve"> </w:t>
      </w:r>
      <w:r w:rsidRPr="008D010B">
        <w:rPr>
          <w:rFonts w:hint="cs"/>
          <w:rtl/>
        </w:rPr>
        <w:t>جمعة</w:t>
      </w:r>
      <w:r w:rsidRPr="008D010B">
        <w:rPr>
          <w:rtl/>
        </w:rPr>
        <w:t xml:space="preserve"> </w:t>
      </w:r>
      <w:r w:rsidRPr="008D010B">
        <w:rPr>
          <w:rFonts w:hint="cs"/>
          <w:rtl/>
        </w:rPr>
        <w:t>بن</w:t>
      </w:r>
      <w:r w:rsidRPr="008D010B">
        <w:rPr>
          <w:rtl/>
        </w:rPr>
        <w:t xml:space="preserve"> </w:t>
      </w:r>
      <w:r w:rsidRPr="008D010B">
        <w:rPr>
          <w:rFonts w:hint="cs"/>
          <w:rtl/>
        </w:rPr>
        <w:t>علي</w:t>
      </w:r>
      <w:r w:rsidRPr="008D010B">
        <w:rPr>
          <w:rtl/>
        </w:rPr>
        <w:t xml:space="preserve"> </w:t>
      </w:r>
      <w:r w:rsidRPr="008D010B">
        <w:rPr>
          <w:rFonts w:hint="cs"/>
          <w:rtl/>
        </w:rPr>
        <w:t>بن</w:t>
      </w:r>
      <w:r w:rsidRPr="008D010B">
        <w:rPr>
          <w:rtl/>
        </w:rPr>
        <w:t xml:space="preserve"> </w:t>
      </w:r>
      <w:r w:rsidRPr="008D010B">
        <w:rPr>
          <w:rFonts w:hint="cs"/>
          <w:rtl/>
        </w:rPr>
        <w:t>جمعة</w:t>
      </w:r>
      <w:r w:rsidRPr="008D010B">
        <w:rPr>
          <w:rtl/>
        </w:rPr>
        <w:t xml:space="preserve">, </w:t>
      </w:r>
      <w:r w:rsidRPr="008D010B">
        <w:rPr>
          <w:rFonts w:hint="cs"/>
          <w:rtl/>
        </w:rPr>
        <w:t>الأمن</w:t>
      </w:r>
      <w:r w:rsidRPr="008D010B">
        <w:rPr>
          <w:rtl/>
        </w:rPr>
        <w:t xml:space="preserve"> </w:t>
      </w:r>
      <w:r w:rsidRPr="008D010B">
        <w:rPr>
          <w:rFonts w:hint="cs"/>
          <w:rtl/>
        </w:rPr>
        <w:t>العربي</w:t>
      </w:r>
      <w:r w:rsidRPr="008D010B">
        <w:rPr>
          <w:rtl/>
        </w:rPr>
        <w:t xml:space="preserve"> </w:t>
      </w:r>
      <w:r w:rsidRPr="008D010B">
        <w:rPr>
          <w:rFonts w:hint="cs"/>
          <w:rtl/>
        </w:rPr>
        <w:t>في</w:t>
      </w:r>
      <w:r w:rsidRPr="008D010B">
        <w:rPr>
          <w:rtl/>
        </w:rPr>
        <w:t xml:space="preserve"> </w:t>
      </w:r>
      <w:r w:rsidRPr="008D010B">
        <w:rPr>
          <w:rFonts w:hint="cs"/>
          <w:rtl/>
        </w:rPr>
        <w:t>عالم</w:t>
      </w:r>
      <w:r w:rsidRPr="008D010B">
        <w:rPr>
          <w:rtl/>
        </w:rPr>
        <w:t xml:space="preserve"> </w:t>
      </w:r>
      <w:r w:rsidRPr="008D010B">
        <w:rPr>
          <w:rFonts w:hint="cs"/>
          <w:rtl/>
        </w:rPr>
        <w:t>متغير</w:t>
      </w:r>
      <w:r w:rsidRPr="008D010B">
        <w:rPr>
          <w:rtl/>
        </w:rPr>
        <w:t xml:space="preserve">, </w:t>
      </w:r>
      <w:r w:rsidRPr="008D010B">
        <w:rPr>
          <w:rFonts w:hint="cs"/>
          <w:rtl/>
        </w:rPr>
        <w:t>القاهرة</w:t>
      </w:r>
      <w:r w:rsidRPr="008D010B">
        <w:rPr>
          <w:rtl/>
        </w:rPr>
        <w:t xml:space="preserve">: </w:t>
      </w:r>
      <w:r w:rsidRPr="008D010B">
        <w:rPr>
          <w:rFonts w:hint="cs"/>
          <w:rtl/>
        </w:rPr>
        <w:t>مكتبة</w:t>
      </w:r>
      <w:r w:rsidRPr="008D010B">
        <w:rPr>
          <w:rtl/>
        </w:rPr>
        <w:t xml:space="preserve"> </w:t>
      </w:r>
      <w:r w:rsidRPr="008D010B">
        <w:rPr>
          <w:rFonts w:hint="cs"/>
          <w:rtl/>
        </w:rPr>
        <w:t>مدبولي</w:t>
      </w:r>
      <w:r w:rsidRPr="008D010B">
        <w:rPr>
          <w:rtl/>
        </w:rPr>
        <w:t xml:space="preserve">, 2010, </w:t>
      </w:r>
      <w:r w:rsidRPr="008D010B">
        <w:rPr>
          <w:rFonts w:hint="cs"/>
          <w:rtl/>
        </w:rPr>
        <w:t>ص</w:t>
      </w:r>
      <w:r>
        <w:rPr>
          <w:rFonts w:hint="cs"/>
          <w:rtl/>
        </w:rPr>
        <w:t>622.</w:t>
      </w:r>
    </w:p>
  </w:footnote>
  <w:footnote w:id="34">
    <w:p w:rsidR="007666B0" w:rsidRDefault="007666B0" w:rsidP="007666B0">
      <w:pPr>
        <w:pStyle w:val="a8"/>
        <w:rPr>
          <w:rtl/>
        </w:rPr>
      </w:pPr>
      <w:r>
        <w:rPr>
          <w:rStyle w:val="a9"/>
        </w:rPr>
        <w:footnoteRef/>
      </w:r>
      <w:r>
        <w:rPr>
          <w:rtl/>
        </w:rPr>
        <w:t xml:space="preserve"> </w:t>
      </w:r>
      <w:r>
        <w:rPr>
          <w:rFonts w:hint="cs"/>
          <w:rtl/>
        </w:rPr>
        <w:t>أحمد يوسف احمد ونيفين مسعد(تحرير), حال الأمة العربية 2008-2009: أمة في خطر, بيروت: مركز دراسات الوحدة العربية, ط1, ابريل 2009, ص98.</w:t>
      </w:r>
      <w:r w:rsidRPr="00843A12">
        <w:rPr>
          <w:rFonts w:hint="cs"/>
          <w:rtl/>
        </w:rPr>
        <w:t xml:space="preserve"> </w:t>
      </w:r>
      <w:r w:rsidRPr="00843A12">
        <w:rPr>
          <w:rFonts w:cs="Arial" w:hint="cs"/>
          <w:rtl/>
        </w:rPr>
        <w:t>للمزيد</w:t>
      </w:r>
      <w:r w:rsidRPr="00843A12">
        <w:rPr>
          <w:rFonts w:cs="Arial"/>
          <w:rtl/>
        </w:rPr>
        <w:t xml:space="preserve"> </w:t>
      </w:r>
      <w:r w:rsidRPr="00843A12">
        <w:rPr>
          <w:rFonts w:cs="Arial" w:hint="cs"/>
          <w:rtl/>
        </w:rPr>
        <w:t>أنظر</w:t>
      </w:r>
      <w:r w:rsidRPr="00843A12">
        <w:rPr>
          <w:rFonts w:cs="Arial"/>
          <w:rtl/>
        </w:rPr>
        <w:t>:</w:t>
      </w:r>
      <w:r w:rsidRPr="00843A12">
        <w:rPr>
          <w:rFonts w:hint="cs"/>
          <w:rtl/>
        </w:rPr>
        <w:t xml:space="preserve"> </w:t>
      </w:r>
      <w:r w:rsidRPr="00843A12">
        <w:rPr>
          <w:rFonts w:cs="Arial" w:hint="cs"/>
          <w:rtl/>
        </w:rPr>
        <w:t>أحمد</w:t>
      </w:r>
      <w:r w:rsidRPr="00843A12">
        <w:rPr>
          <w:rFonts w:cs="Arial"/>
          <w:rtl/>
        </w:rPr>
        <w:t xml:space="preserve"> </w:t>
      </w:r>
      <w:r w:rsidRPr="00843A12">
        <w:rPr>
          <w:rFonts w:cs="Arial" w:hint="cs"/>
          <w:rtl/>
        </w:rPr>
        <w:t>يوسف</w:t>
      </w:r>
      <w:r w:rsidRPr="00843A12">
        <w:rPr>
          <w:rFonts w:cs="Arial"/>
          <w:rtl/>
        </w:rPr>
        <w:t xml:space="preserve"> </w:t>
      </w:r>
      <w:r w:rsidRPr="00843A12">
        <w:rPr>
          <w:rFonts w:cs="Arial" w:hint="cs"/>
          <w:rtl/>
        </w:rPr>
        <w:t>احمد</w:t>
      </w:r>
      <w:r w:rsidRPr="00843A12">
        <w:rPr>
          <w:rFonts w:cs="Arial"/>
          <w:rtl/>
        </w:rPr>
        <w:t xml:space="preserve"> </w:t>
      </w:r>
      <w:r w:rsidRPr="00843A12">
        <w:rPr>
          <w:rFonts w:cs="Arial" w:hint="cs"/>
          <w:rtl/>
        </w:rPr>
        <w:t>ونيفين</w:t>
      </w:r>
      <w:r w:rsidRPr="00843A12">
        <w:rPr>
          <w:rFonts w:cs="Arial"/>
          <w:rtl/>
        </w:rPr>
        <w:t xml:space="preserve"> </w:t>
      </w:r>
      <w:r w:rsidRPr="00843A12">
        <w:rPr>
          <w:rFonts w:cs="Arial" w:hint="cs"/>
          <w:rtl/>
        </w:rPr>
        <w:t>مسعد</w:t>
      </w:r>
      <w:r w:rsidRPr="00843A12">
        <w:rPr>
          <w:rFonts w:cs="Arial"/>
          <w:rtl/>
        </w:rPr>
        <w:t>(</w:t>
      </w:r>
      <w:r w:rsidRPr="00843A12">
        <w:rPr>
          <w:rFonts w:cs="Arial" w:hint="cs"/>
          <w:rtl/>
        </w:rPr>
        <w:t>تحرير</w:t>
      </w:r>
      <w:r w:rsidRPr="00843A12">
        <w:rPr>
          <w:rFonts w:cs="Arial"/>
          <w:rtl/>
        </w:rPr>
        <w:t xml:space="preserve">), </w:t>
      </w:r>
      <w:r w:rsidRPr="00843A12">
        <w:rPr>
          <w:rFonts w:cs="Arial" w:hint="cs"/>
          <w:rtl/>
        </w:rPr>
        <w:t>حال</w:t>
      </w:r>
      <w:r w:rsidRPr="00843A12">
        <w:rPr>
          <w:rFonts w:cs="Arial"/>
          <w:rtl/>
        </w:rPr>
        <w:t xml:space="preserve"> </w:t>
      </w:r>
      <w:r w:rsidRPr="00843A12">
        <w:rPr>
          <w:rFonts w:cs="Arial" w:hint="cs"/>
          <w:rtl/>
        </w:rPr>
        <w:t>الامة</w:t>
      </w:r>
      <w:r w:rsidRPr="00843A12">
        <w:rPr>
          <w:rFonts w:cs="Arial"/>
          <w:rtl/>
        </w:rPr>
        <w:t xml:space="preserve"> </w:t>
      </w:r>
      <w:r w:rsidRPr="00843A12">
        <w:rPr>
          <w:rFonts w:cs="Arial" w:hint="cs"/>
          <w:rtl/>
        </w:rPr>
        <w:t>العربية</w:t>
      </w:r>
      <w:r w:rsidRPr="00843A12">
        <w:rPr>
          <w:rFonts w:cs="Arial"/>
          <w:rtl/>
        </w:rPr>
        <w:t xml:space="preserve">2009-2010... </w:t>
      </w:r>
      <w:r w:rsidRPr="00843A12">
        <w:rPr>
          <w:rFonts w:cs="Arial" w:hint="cs"/>
          <w:rtl/>
        </w:rPr>
        <w:t>النهضة</w:t>
      </w:r>
      <w:r w:rsidRPr="00843A12">
        <w:rPr>
          <w:rFonts w:cs="Arial"/>
          <w:rtl/>
        </w:rPr>
        <w:t xml:space="preserve"> </w:t>
      </w:r>
      <w:r w:rsidRPr="00843A12">
        <w:rPr>
          <w:rFonts w:cs="Arial" w:hint="cs"/>
          <w:rtl/>
        </w:rPr>
        <w:t>أو</w:t>
      </w:r>
      <w:r w:rsidRPr="00843A12">
        <w:rPr>
          <w:rFonts w:cs="Arial"/>
          <w:rtl/>
        </w:rPr>
        <w:t xml:space="preserve"> </w:t>
      </w:r>
      <w:r w:rsidRPr="00843A12">
        <w:rPr>
          <w:rFonts w:cs="Arial" w:hint="cs"/>
          <w:rtl/>
        </w:rPr>
        <w:t>السقوط</w:t>
      </w:r>
      <w:r w:rsidRPr="00843A12">
        <w:rPr>
          <w:rFonts w:cs="Arial"/>
          <w:rtl/>
        </w:rPr>
        <w:t xml:space="preserve">, </w:t>
      </w:r>
      <w:r w:rsidRPr="00843A12">
        <w:rPr>
          <w:rFonts w:cs="Arial" w:hint="cs"/>
          <w:rtl/>
        </w:rPr>
        <w:t>بيروت</w:t>
      </w:r>
      <w:r w:rsidRPr="00843A12">
        <w:rPr>
          <w:rFonts w:cs="Arial"/>
          <w:rtl/>
        </w:rPr>
        <w:t xml:space="preserve">: </w:t>
      </w:r>
      <w:r w:rsidRPr="00843A12">
        <w:rPr>
          <w:rFonts w:cs="Arial" w:hint="cs"/>
          <w:rtl/>
        </w:rPr>
        <w:t>مركز</w:t>
      </w:r>
      <w:r w:rsidRPr="00843A12">
        <w:rPr>
          <w:rFonts w:cs="Arial"/>
          <w:rtl/>
        </w:rPr>
        <w:t xml:space="preserve"> </w:t>
      </w:r>
      <w:r w:rsidRPr="00843A12">
        <w:rPr>
          <w:rFonts w:cs="Arial" w:hint="cs"/>
          <w:rtl/>
        </w:rPr>
        <w:t>دراسات</w:t>
      </w:r>
      <w:r w:rsidRPr="00843A12">
        <w:rPr>
          <w:rFonts w:cs="Arial"/>
          <w:rtl/>
        </w:rPr>
        <w:t xml:space="preserve"> </w:t>
      </w:r>
      <w:r w:rsidRPr="00843A12">
        <w:rPr>
          <w:rFonts w:cs="Arial" w:hint="cs"/>
          <w:rtl/>
        </w:rPr>
        <w:t>الوحدة</w:t>
      </w:r>
      <w:r w:rsidRPr="00843A12">
        <w:rPr>
          <w:rFonts w:cs="Arial"/>
          <w:rtl/>
        </w:rPr>
        <w:t xml:space="preserve"> </w:t>
      </w:r>
      <w:r w:rsidRPr="00843A12">
        <w:rPr>
          <w:rFonts w:cs="Arial" w:hint="cs"/>
          <w:rtl/>
        </w:rPr>
        <w:t>العربية</w:t>
      </w:r>
      <w:r w:rsidRPr="00843A12">
        <w:rPr>
          <w:rFonts w:cs="Arial"/>
          <w:rtl/>
        </w:rPr>
        <w:t xml:space="preserve">, </w:t>
      </w:r>
      <w:r w:rsidRPr="00843A12">
        <w:rPr>
          <w:rFonts w:cs="Arial" w:hint="cs"/>
          <w:rtl/>
        </w:rPr>
        <w:t>ط</w:t>
      </w:r>
      <w:r w:rsidRPr="00843A12">
        <w:rPr>
          <w:rFonts w:cs="Arial"/>
          <w:rtl/>
        </w:rPr>
        <w:t xml:space="preserve">1, </w:t>
      </w:r>
      <w:r w:rsidRPr="00843A12">
        <w:rPr>
          <w:rFonts w:cs="Arial" w:hint="cs"/>
          <w:rtl/>
        </w:rPr>
        <w:t>أبريل</w:t>
      </w:r>
      <w:r w:rsidRPr="00843A12">
        <w:rPr>
          <w:rFonts w:cs="Arial"/>
          <w:rtl/>
        </w:rPr>
        <w:t xml:space="preserve"> 2010, </w:t>
      </w:r>
      <w:r w:rsidRPr="00843A12">
        <w:rPr>
          <w:rFonts w:cs="Arial" w:hint="cs"/>
          <w:rtl/>
        </w:rPr>
        <w:t>ص</w:t>
      </w:r>
      <w:r>
        <w:rPr>
          <w:rFonts w:hint="cs"/>
          <w:rtl/>
        </w:rPr>
        <w:t>91.</w:t>
      </w:r>
    </w:p>
  </w:footnote>
  <w:footnote w:id="35">
    <w:p w:rsidR="007666B0" w:rsidRDefault="007666B0" w:rsidP="007666B0">
      <w:pPr>
        <w:pStyle w:val="a8"/>
        <w:rPr>
          <w:rtl/>
        </w:rPr>
      </w:pPr>
      <w:r>
        <w:rPr>
          <w:rStyle w:val="a9"/>
        </w:rPr>
        <w:footnoteRef/>
      </w:r>
      <w:r>
        <w:rPr>
          <w:rtl/>
        </w:rPr>
        <w:t xml:space="preserve"> </w:t>
      </w:r>
      <w:r w:rsidRPr="00E25544">
        <w:rPr>
          <w:rFonts w:cs="Arial" w:hint="cs"/>
          <w:rtl/>
        </w:rPr>
        <w:t>أحمد</w:t>
      </w:r>
      <w:r w:rsidRPr="00E25544">
        <w:rPr>
          <w:rFonts w:cs="Arial"/>
          <w:rtl/>
        </w:rPr>
        <w:t xml:space="preserve"> </w:t>
      </w:r>
      <w:r w:rsidRPr="00E25544">
        <w:rPr>
          <w:rFonts w:cs="Arial" w:hint="cs"/>
          <w:rtl/>
        </w:rPr>
        <w:t>يوسف</w:t>
      </w:r>
      <w:r w:rsidRPr="00E25544">
        <w:rPr>
          <w:rFonts w:cs="Arial"/>
          <w:rtl/>
        </w:rPr>
        <w:t xml:space="preserve"> </w:t>
      </w:r>
      <w:r w:rsidRPr="00E25544">
        <w:rPr>
          <w:rFonts w:cs="Arial" w:hint="cs"/>
          <w:rtl/>
        </w:rPr>
        <w:t>احمد</w:t>
      </w:r>
      <w:r w:rsidRPr="00E25544">
        <w:rPr>
          <w:rFonts w:cs="Arial"/>
          <w:rtl/>
        </w:rPr>
        <w:t xml:space="preserve"> </w:t>
      </w:r>
      <w:r w:rsidRPr="00E25544">
        <w:rPr>
          <w:rFonts w:cs="Arial" w:hint="cs"/>
          <w:rtl/>
        </w:rPr>
        <w:t>ونيفين</w:t>
      </w:r>
      <w:r w:rsidRPr="00E25544">
        <w:rPr>
          <w:rFonts w:cs="Arial"/>
          <w:rtl/>
        </w:rPr>
        <w:t xml:space="preserve"> </w:t>
      </w:r>
      <w:r w:rsidRPr="00E25544">
        <w:rPr>
          <w:rFonts w:cs="Arial" w:hint="cs"/>
          <w:rtl/>
        </w:rPr>
        <w:t>مسعد</w:t>
      </w:r>
      <w:r w:rsidRPr="00E25544">
        <w:rPr>
          <w:rFonts w:cs="Arial"/>
          <w:rtl/>
        </w:rPr>
        <w:t>(</w:t>
      </w:r>
      <w:r w:rsidRPr="00E25544">
        <w:rPr>
          <w:rFonts w:cs="Arial" w:hint="cs"/>
          <w:rtl/>
        </w:rPr>
        <w:t>تحرير</w:t>
      </w:r>
      <w:r w:rsidRPr="00E25544">
        <w:rPr>
          <w:rFonts w:cs="Arial"/>
          <w:rtl/>
        </w:rPr>
        <w:t xml:space="preserve">), </w:t>
      </w:r>
      <w:r w:rsidRPr="00E25544">
        <w:rPr>
          <w:rFonts w:cs="Arial" w:hint="cs"/>
          <w:rtl/>
        </w:rPr>
        <w:t>حال</w:t>
      </w:r>
      <w:r w:rsidRPr="00E25544">
        <w:rPr>
          <w:rFonts w:cs="Arial"/>
          <w:rtl/>
        </w:rPr>
        <w:t xml:space="preserve"> </w:t>
      </w:r>
      <w:r w:rsidRPr="00E25544">
        <w:rPr>
          <w:rFonts w:cs="Arial" w:hint="cs"/>
          <w:rtl/>
        </w:rPr>
        <w:t>الأمة</w:t>
      </w:r>
      <w:r w:rsidRPr="00E25544">
        <w:rPr>
          <w:rFonts w:cs="Arial"/>
          <w:rtl/>
        </w:rPr>
        <w:t xml:space="preserve"> </w:t>
      </w:r>
      <w:r w:rsidRPr="00E25544">
        <w:rPr>
          <w:rFonts w:cs="Arial" w:hint="cs"/>
          <w:rtl/>
        </w:rPr>
        <w:t>العربية</w:t>
      </w:r>
      <w:r w:rsidRPr="00E25544">
        <w:rPr>
          <w:rFonts w:cs="Arial"/>
          <w:rtl/>
        </w:rPr>
        <w:t xml:space="preserve"> 2008-2009: </w:t>
      </w:r>
      <w:r w:rsidRPr="00E25544">
        <w:rPr>
          <w:rFonts w:cs="Arial" w:hint="cs"/>
          <w:rtl/>
        </w:rPr>
        <w:t>أمة</w:t>
      </w:r>
      <w:r w:rsidRPr="00E25544">
        <w:rPr>
          <w:rFonts w:cs="Arial"/>
          <w:rtl/>
        </w:rPr>
        <w:t xml:space="preserve"> </w:t>
      </w:r>
      <w:r w:rsidRPr="00E25544">
        <w:rPr>
          <w:rFonts w:cs="Arial" w:hint="cs"/>
          <w:rtl/>
        </w:rPr>
        <w:t>في</w:t>
      </w:r>
      <w:r w:rsidRPr="00E25544">
        <w:rPr>
          <w:rFonts w:cs="Arial"/>
          <w:rtl/>
        </w:rPr>
        <w:t xml:space="preserve"> </w:t>
      </w:r>
      <w:r w:rsidRPr="00E25544">
        <w:rPr>
          <w:rFonts w:cs="Arial" w:hint="cs"/>
          <w:rtl/>
        </w:rPr>
        <w:t>خطر</w:t>
      </w:r>
      <w:r w:rsidRPr="00E25544">
        <w:rPr>
          <w:rFonts w:cs="Arial"/>
          <w:rtl/>
        </w:rPr>
        <w:t xml:space="preserve">, </w:t>
      </w:r>
      <w:r w:rsidRPr="00E25544">
        <w:rPr>
          <w:rFonts w:cs="Arial" w:hint="cs"/>
          <w:rtl/>
        </w:rPr>
        <w:t>بيروت</w:t>
      </w:r>
      <w:r w:rsidRPr="00E25544">
        <w:rPr>
          <w:rFonts w:cs="Arial"/>
          <w:rtl/>
        </w:rPr>
        <w:t xml:space="preserve">: </w:t>
      </w:r>
      <w:r w:rsidRPr="00E25544">
        <w:rPr>
          <w:rFonts w:cs="Arial" w:hint="cs"/>
          <w:rtl/>
        </w:rPr>
        <w:t>مركز</w:t>
      </w:r>
      <w:r w:rsidRPr="00E25544">
        <w:rPr>
          <w:rFonts w:cs="Arial"/>
          <w:rtl/>
        </w:rPr>
        <w:t xml:space="preserve"> </w:t>
      </w:r>
      <w:r w:rsidRPr="00E25544">
        <w:rPr>
          <w:rFonts w:cs="Arial" w:hint="cs"/>
          <w:rtl/>
        </w:rPr>
        <w:t>دراسات</w:t>
      </w:r>
      <w:r w:rsidRPr="00E25544">
        <w:rPr>
          <w:rFonts w:cs="Arial"/>
          <w:rtl/>
        </w:rPr>
        <w:t xml:space="preserve"> </w:t>
      </w:r>
      <w:r w:rsidRPr="00E25544">
        <w:rPr>
          <w:rFonts w:cs="Arial" w:hint="cs"/>
          <w:rtl/>
        </w:rPr>
        <w:t>الوحدة</w:t>
      </w:r>
      <w:r w:rsidRPr="00E25544">
        <w:rPr>
          <w:rFonts w:cs="Arial"/>
          <w:rtl/>
        </w:rPr>
        <w:t xml:space="preserve"> </w:t>
      </w:r>
      <w:r w:rsidRPr="00E25544">
        <w:rPr>
          <w:rFonts w:cs="Arial" w:hint="cs"/>
          <w:rtl/>
        </w:rPr>
        <w:t>العربية</w:t>
      </w:r>
      <w:r w:rsidRPr="00E25544">
        <w:rPr>
          <w:rFonts w:cs="Arial"/>
          <w:rtl/>
        </w:rPr>
        <w:t xml:space="preserve">, </w:t>
      </w:r>
      <w:r w:rsidRPr="00E25544">
        <w:rPr>
          <w:rFonts w:cs="Arial" w:hint="cs"/>
          <w:rtl/>
        </w:rPr>
        <w:t>ط</w:t>
      </w:r>
      <w:r w:rsidRPr="00E25544">
        <w:rPr>
          <w:rFonts w:cs="Arial"/>
          <w:rtl/>
        </w:rPr>
        <w:t xml:space="preserve">1, </w:t>
      </w:r>
      <w:r w:rsidRPr="00E25544">
        <w:rPr>
          <w:rFonts w:cs="Arial" w:hint="cs"/>
          <w:rtl/>
        </w:rPr>
        <w:t>ابريل</w:t>
      </w:r>
      <w:r w:rsidRPr="00E25544">
        <w:rPr>
          <w:rFonts w:cs="Arial"/>
          <w:rtl/>
        </w:rPr>
        <w:t xml:space="preserve"> 2009, </w:t>
      </w:r>
      <w:r w:rsidRPr="00E25544">
        <w:rPr>
          <w:rFonts w:cs="Arial" w:hint="cs"/>
          <w:rtl/>
        </w:rPr>
        <w:t>ص</w:t>
      </w:r>
      <w:r>
        <w:rPr>
          <w:rFonts w:hint="cs"/>
          <w:rtl/>
        </w:rPr>
        <w:t xml:space="preserve">97و98. </w:t>
      </w:r>
    </w:p>
  </w:footnote>
  <w:footnote w:id="36">
    <w:p w:rsidR="007666B0" w:rsidRDefault="007666B0" w:rsidP="007666B0">
      <w:pPr>
        <w:pStyle w:val="a8"/>
      </w:pPr>
      <w:r>
        <w:rPr>
          <w:rStyle w:val="a9"/>
        </w:rPr>
        <w:footnoteRef/>
      </w:r>
      <w:r>
        <w:rPr>
          <w:rtl/>
        </w:rPr>
        <w:t xml:space="preserve"> </w:t>
      </w:r>
      <w:r w:rsidRPr="00E25544">
        <w:rPr>
          <w:rFonts w:cs="Arial" w:hint="cs"/>
          <w:rtl/>
        </w:rPr>
        <w:t>أحمد</w:t>
      </w:r>
      <w:r w:rsidRPr="00E25544">
        <w:rPr>
          <w:rFonts w:cs="Arial"/>
          <w:rtl/>
        </w:rPr>
        <w:t xml:space="preserve"> </w:t>
      </w:r>
      <w:r w:rsidRPr="00E25544">
        <w:rPr>
          <w:rFonts w:cs="Arial" w:hint="cs"/>
          <w:rtl/>
        </w:rPr>
        <w:t>يوسف</w:t>
      </w:r>
      <w:r w:rsidRPr="00E25544">
        <w:rPr>
          <w:rFonts w:cs="Arial"/>
          <w:rtl/>
        </w:rPr>
        <w:t xml:space="preserve"> </w:t>
      </w:r>
      <w:r w:rsidRPr="00E25544">
        <w:rPr>
          <w:rFonts w:cs="Arial" w:hint="cs"/>
          <w:rtl/>
        </w:rPr>
        <w:t>احمد</w:t>
      </w:r>
      <w:r w:rsidRPr="00E25544">
        <w:rPr>
          <w:rFonts w:cs="Arial"/>
          <w:rtl/>
        </w:rPr>
        <w:t xml:space="preserve"> </w:t>
      </w:r>
      <w:r w:rsidRPr="00E25544">
        <w:rPr>
          <w:rFonts w:cs="Arial" w:hint="cs"/>
          <w:rtl/>
        </w:rPr>
        <w:t>ونيفين</w:t>
      </w:r>
      <w:r w:rsidRPr="00E25544">
        <w:rPr>
          <w:rFonts w:cs="Arial"/>
          <w:rtl/>
        </w:rPr>
        <w:t xml:space="preserve"> </w:t>
      </w:r>
      <w:r w:rsidRPr="00E25544">
        <w:rPr>
          <w:rFonts w:cs="Arial" w:hint="cs"/>
          <w:rtl/>
        </w:rPr>
        <w:t>مسعد</w:t>
      </w:r>
      <w:r w:rsidRPr="00E25544">
        <w:rPr>
          <w:rFonts w:cs="Arial"/>
          <w:rtl/>
        </w:rPr>
        <w:t>(</w:t>
      </w:r>
      <w:r w:rsidRPr="00E25544">
        <w:rPr>
          <w:rFonts w:cs="Arial" w:hint="cs"/>
          <w:rtl/>
        </w:rPr>
        <w:t>تحرير</w:t>
      </w:r>
      <w:r w:rsidRPr="00E25544">
        <w:rPr>
          <w:rFonts w:cs="Arial"/>
          <w:rtl/>
        </w:rPr>
        <w:t xml:space="preserve">), </w:t>
      </w:r>
      <w:r w:rsidRPr="00E25544">
        <w:rPr>
          <w:rFonts w:cs="Arial" w:hint="cs"/>
          <w:rtl/>
        </w:rPr>
        <w:t>حال</w:t>
      </w:r>
      <w:r w:rsidRPr="00E25544">
        <w:rPr>
          <w:rFonts w:cs="Arial"/>
          <w:rtl/>
        </w:rPr>
        <w:t xml:space="preserve"> </w:t>
      </w:r>
      <w:r w:rsidRPr="00E25544">
        <w:rPr>
          <w:rFonts w:cs="Arial" w:hint="cs"/>
          <w:rtl/>
        </w:rPr>
        <w:t>الأمة</w:t>
      </w:r>
      <w:r w:rsidRPr="00E25544">
        <w:rPr>
          <w:rFonts w:cs="Arial"/>
          <w:rtl/>
        </w:rPr>
        <w:t xml:space="preserve"> </w:t>
      </w:r>
      <w:r w:rsidRPr="00E25544">
        <w:rPr>
          <w:rFonts w:cs="Arial" w:hint="cs"/>
          <w:rtl/>
        </w:rPr>
        <w:t>العربية</w:t>
      </w:r>
      <w:r w:rsidRPr="00E25544">
        <w:rPr>
          <w:rFonts w:cs="Arial"/>
          <w:rtl/>
        </w:rPr>
        <w:t xml:space="preserve"> 2008-2009: </w:t>
      </w:r>
      <w:r w:rsidRPr="00E25544">
        <w:rPr>
          <w:rFonts w:cs="Arial" w:hint="cs"/>
          <w:rtl/>
        </w:rPr>
        <w:t>أمة</w:t>
      </w:r>
      <w:r w:rsidRPr="00E25544">
        <w:rPr>
          <w:rFonts w:cs="Arial"/>
          <w:rtl/>
        </w:rPr>
        <w:t xml:space="preserve"> </w:t>
      </w:r>
      <w:r w:rsidRPr="00E25544">
        <w:rPr>
          <w:rFonts w:cs="Arial" w:hint="cs"/>
          <w:rtl/>
        </w:rPr>
        <w:t>في</w:t>
      </w:r>
      <w:r w:rsidRPr="00E25544">
        <w:rPr>
          <w:rFonts w:cs="Arial"/>
          <w:rtl/>
        </w:rPr>
        <w:t xml:space="preserve"> </w:t>
      </w:r>
      <w:r w:rsidRPr="00E25544">
        <w:rPr>
          <w:rFonts w:cs="Arial" w:hint="cs"/>
          <w:rtl/>
        </w:rPr>
        <w:t>خطر</w:t>
      </w:r>
      <w:r w:rsidRPr="00E25544">
        <w:rPr>
          <w:rFonts w:cs="Arial"/>
          <w:rtl/>
        </w:rPr>
        <w:t xml:space="preserve">, </w:t>
      </w:r>
      <w:r w:rsidRPr="00E25544">
        <w:rPr>
          <w:rFonts w:cs="Arial" w:hint="cs"/>
          <w:rtl/>
        </w:rPr>
        <w:t>بيروت</w:t>
      </w:r>
      <w:r w:rsidRPr="00E25544">
        <w:rPr>
          <w:rFonts w:cs="Arial"/>
          <w:rtl/>
        </w:rPr>
        <w:t xml:space="preserve">: </w:t>
      </w:r>
      <w:r w:rsidRPr="00E25544">
        <w:rPr>
          <w:rFonts w:cs="Arial" w:hint="cs"/>
          <w:rtl/>
        </w:rPr>
        <w:t>مركز</w:t>
      </w:r>
      <w:r w:rsidRPr="00E25544">
        <w:rPr>
          <w:rFonts w:cs="Arial"/>
          <w:rtl/>
        </w:rPr>
        <w:t xml:space="preserve"> </w:t>
      </w:r>
      <w:r w:rsidRPr="00E25544">
        <w:rPr>
          <w:rFonts w:cs="Arial" w:hint="cs"/>
          <w:rtl/>
        </w:rPr>
        <w:t>دراسات</w:t>
      </w:r>
      <w:r w:rsidRPr="00E25544">
        <w:rPr>
          <w:rFonts w:cs="Arial"/>
          <w:rtl/>
        </w:rPr>
        <w:t xml:space="preserve"> </w:t>
      </w:r>
      <w:r w:rsidRPr="00E25544">
        <w:rPr>
          <w:rFonts w:cs="Arial" w:hint="cs"/>
          <w:rtl/>
        </w:rPr>
        <w:t>الوحدة</w:t>
      </w:r>
      <w:r w:rsidRPr="00E25544">
        <w:rPr>
          <w:rFonts w:cs="Arial"/>
          <w:rtl/>
        </w:rPr>
        <w:t xml:space="preserve"> </w:t>
      </w:r>
      <w:r w:rsidRPr="00E25544">
        <w:rPr>
          <w:rFonts w:cs="Arial" w:hint="cs"/>
          <w:rtl/>
        </w:rPr>
        <w:t>العربية</w:t>
      </w:r>
      <w:r w:rsidRPr="00E25544">
        <w:rPr>
          <w:rFonts w:cs="Arial"/>
          <w:rtl/>
        </w:rPr>
        <w:t xml:space="preserve">, </w:t>
      </w:r>
      <w:r w:rsidRPr="00E25544">
        <w:rPr>
          <w:rFonts w:cs="Arial" w:hint="cs"/>
          <w:rtl/>
        </w:rPr>
        <w:t>ط</w:t>
      </w:r>
      <w:r w:rsidRPr="00E25544">
        <w:rPr>
          <w:rFonts w:cs="Arial"/>
          <w:rtl/>
        </w:rPr>
        <w:t xml:space="preserve">1, </w:t>
      </w:r>
      <w:r w:rsidRPr="00E25544">
        <w:rPr>
          <w:rFonts w:cs="Arial" w:hint="cs"/>
          <w:rtl/>
        </w:rPr>
        <w:t>ابريل</w:t>
      </w:r>
      <w:r w:rsidRPr="00E25544">
        <w:rPr>
          <w:rFonts w:cs="Arial"/>
          <w:rtl/>
        </w:rPr>
        <w:t xml:space="preserve"> 2009, </w:t>
      </w:r>
      <w:r w:rsidRPr="00E25544">
        <w:rPr>
          <w:rFonts w:cs="Arial" w:hint="cs"/>
          <w:rtl/>
        </w:rPr>
        <w:t>ص</w:t>
      </w:r>
      <w:r>
        <w:rPr>
          <w:rFonts w:hint="cs"/>
          <w:rtl/>
        </w:rPr>
        <w:t>96.</w:t>
      </w:r>
    </w:p>
  </w:footnote>
  <w:footnote w:id="37">
    <w:p w:rsidR="007666B0" w:rsidRDefault="007666B0" w:rsidP="007666B0">
      <w:pPr>
        <w:pStyle w:val="a8"/>
        <w:rPr>
          <w:rtl/>
        </w:rPr>
      </w:pPr>
      <w:r>
        <w:rPr>
          <w:rStyle w:val="a9"/>
        </w:rPr>
        <w:footnoteRef/>
      </w:r>
      <w:r>
        <w:rPr>
          <w:rtl/>
        </w:rPr>
        <w:t xml:space="preserve"> </w:t>
      </w:r>
      <w:r>
        <w:rPr>
          <w:rFonts w:hint="cs"/>
          <w:rtl/>
        </w:rPr>
        <w:t>أحمد يوسف احمد ونيفين مسعد(تحرير), حال الامة العربية2009-2010... النهضة أو السقوط, بيروت: مركز دراسات الوحدة العربية, ط1, أبريل 2010, ص 193-196.</w:t>
      </w:r>
    </w:p>
  </w:footnote>
  <w:footnote w:id="38">
    <w:p w:rsidR="007666B0" w:rsidRDefault="007666B0" w:rsidP="007666B0">
      <w:pPr>
        <w:pStyle w:val="a8"/>
      </w:pPr>
      <w:r>
        <w:rPr>
          <w:rStyle w:val="a9"/>
        </w:rPr>
        <w:footnoteRef/>
      </w:r>
      <w:r>
        <w:rPr>
          <w:rtl/>
        </w:rPr>
        <w:t xml:space="preserve"> </w:t>
      </w:r>
      <w:r w:rsidRPr="00724933">
        <w:rPr>
          <w:rFonts w:cs="Arial" w:hint="cs"/>
          <w:rtl/>
        </w:rPr>
        <w:t>أحمد</w:t>
      </w:r>
      <w:r w:rsidRPr="00724933">
        <w:rPr>
          <w:rFonts w:cs="Arial"/>
          <w:rtl/>
        </w:rPr>
        <w:t xml:space="preserve"> </w:t>
      </w:r>
      <w:r w:rsidRPr="00724933">
        <w:rPr>
          <w:rFonts w:cs="Arial" w:hint="cs"/>
          <w:rtl/>
        </w:rPr>
        <w:t>يوسف</w:t>
      </w:r>
      <w:r w:rsidRPr="00724933">
        <w:rPr>
          <w:rFonts w:cs="Arial"/>
          <w:rtl/>
        </w:rPr>
        <w:t xml:space="preserve"> </w:t>
      </w:r>
      <w:r w:rsidRPr="00724933">
        <w:rPr>
          <w:rFonts w:cs="Arial" w:hint="cs"/>
          <w:rtl/>
        </w:rPr>
        <w:t>احمد</w:t>
      </w:r>
      <w:r w:rsidRPr="00724933">
        <w:rPr>
          <w:rFonts w:cs="Arial"/>
          <w:rtl/>
        </w:rPr>
        <w:t xml:space="preserve"> </w:t>
      </w:r>
      <w:r w:rsidRPr="00724933">
        <w:rPr>
          <w:rFonts w:cs="Arial" w:hint="cs"/>
          <w:rtl/>
        </w:rPr>
        <w:t>ونيفين</w:t>
      </w:r>
      <w:r w:rsidRPr="00724933">
        <w:rPr>
          <w:rFonts w:cs="Arial"/>
          <w:rtl/>
        </w:rPr>
        <w:t xml:space="preserve"> </w:t>
      </w:r>
      <w:r w:rsidRPr="00724933">
        <w:rPr>
          <w:rFonts w:cs="Arial" w:hint="cs"/>
          <w:rtl/>
        </w:rPr>
        <w:t>مسعد</w:t>
      </w:r>
      <w:r w:rsidRPr="00724933">
        <w:rPr>
          <w:rFonts w:cs="Arial"/>
          <w:rtl/>
        </w:rPr>
        <w:t>(</w:t>
      </w:r>
      <w:r w:rsidRPr="00724933">
        <w:rPr>
          <w:rFonts w:cs="Arial" w:hint="cs"/>
          <w:rtl/>
        </w:rPr>
        <w:t>تحرير</w:t>
      </w:r>
      <w:r w:rsidRPr="00724933">
        <w:rPr>
          <w:rFonts w:cs="Arial"/>
          <w:rtl/>
        </w:rPr>
        <w:t xml:space="preserve">), </w:t>
      </w:r>
      <w:r w:rsidRPr="00724933">
        <w:rPr>
          <w:rFonts w:cs="Arial" w:hint="cs"/>
          <w:rtl/>
        </w:rPr>
        <w:t>حال</w:t>
      </w:r>
      <w:r w:rsidRPr="00724933">
        <w:rPr>
          <w:rFonts w:cs="Arial"/>
          <w:rtl/>
        </w:rPr>
        <w:t xml:space="preserve"> </w:t>
      </w:r>
      <w:r w:rsidRPr="00724933">
        <w:rPr>
          <w:rFonts w:cs="Arial" w:hint="cs"/>
          <w:rtl/>
        </w:rPr>
        <w:t>الأمة</w:t>
      </w:r>
      <w:r w:rsidRPr="00724933">
        <w:rPr>
          <w:rFonts w:cs="Arial"/>
          <w:rtl/>
        </w:rPr>
        <w:t xml:space="preserve"> </w:t>
      </w:r>
      <w:r w:rsidRPr="00724933">
        <w:rPr>
          <w:rFonts w:cs="Arial" w:hint="cs"/>
          <w:rtl/>
        </w:rPr>
        <w:t>العربية</w:t>
      </w:r>
      <w:r w:rsidRPr="00724933">
        <w:rPr>
          <w:rFonts w:cs="Arial"/>
          <w:rtl/>
        </w:rPr>
        <w:t xml:space="preserve"> 2008-2009: </w:t>
      </w:r>
      <w:r w:rsidRPr="00724933">
        <w:rPr>
          <w:rFonts w:cs="Arial" w:hint="cs"/>
          <w:rtl/>
        </w:rPr>
        <w:t>أمة</w:t>
      </w:r>
      <w:r w:rsidRPr="00724933">
        <w:rPr>
          <w:rFonts w:cs="Arial"/>
          <w:rtl/>
        </w:rPr>
        <w:t xml:space="preserve"> </w:t>
      </w:r>
      <w:r w:rsidRPr="00724933">
        <w:rPr>
          <w:rFonts w:cs="Arial" w:hint="cs"/>
          <w:rtl/>
        </w:rPr>
        <w:t>في</w:t>
      </w:r>
      <w:r w:rsidRPr="00724933">
        <w:rPr>
          <w:rFonts w:cs="Arial"/>
          <w:rtl/>
        </w:rPr>
        <w:t xml:space="preserve"> </w:t>
      </w:r>
      <w:r w:rsidRPr="00724933">
        <w:rPr>
          <w:rFonts w:cs="Arial" w:hint="cs"/>
          <w:rtl/>
        </w:rPr>
        <w:t>خطر</w:t>
      </w:r>
      <w:r w:rsidRPr="00724933">
        <w:rPr>
          <w:rFonts w:cs="Arial"/>
          <w:rtl/>
        </w:rPr>
        <w:t xml:space="preserve">, </w:t>
      </w:r>
      <w:r w:rsidRPr="00724933">
        <w:rPr>
          <w:rFonts w:cs="Arial" w:hint="cs"/>
          <w:rtl/>
        </w:rPr>
        <w:t>بيروت</w:t>
      </w:r>
      <w:r w:rsidRPr="00724933">
        <w:rPr>
          <w:rFonts w:cs="Arial"/>
          <w:rtl/>
        </w:rPr>
        <w:t xml:space="preserve">: </w:t>
      </w:r>
      <w:r w:rsidRPr="00724933">
        <w:rPr>
          <w:rFonts w:cs="Arial" w:hint="cs"/>
          <w:rtl/>
        </w:rPr>
        <w:t>مركز</w:t>
      </w:r>
      <w:r w:rsidRPr="00724933">
        <w:rPr>
          <w:rFonts w:cs="Arial"/>
          <w:rtl/>
        </w:rPr>
        <w:t xml:space="preserve"> </w:t>
      </w:r>
      <w:r w:rsidRPr="00724933">
        <w:rPr>
          <w:rFonts w:cs="Arial" w:hint="cs"/>
          <w:rtl/>
        </w:rPr>
        <w:t>دراسات</w:t>
      </w:r>
      <w:r w:rsidRPr="00724933">
        <w:rPr>
          <w:rFonts w:cs="Arial"/>
          <w:rtl/>
        </w:rPr>
        <w:t xml:space="preserve"> </w:t>
      </w:r>
      <w:r w:rsidRPr="00724933">
        <w:rPr>
          <w:rFonts w:cs="Arial" w:hint="cs"/>
          <w:rtl/>
        </w:rPr>
        <w:t>الوحدة</w:t>
      </w:r>
      <w:r w:rsidRPr="00724933">
        <w:rPr>
          <w:rFonts w:cs="Arial"/>
          <w:rtl/>
        </w:rPr>
        <w:t xml:space="preserve"> </w:t>
      </w:r>
      <w:r w:rsidRPr="00724933">
        <w:rPr>
          <w:rFonts w:cs="Arial" w:hint="cs"/>
          <w:rtl/>
        </w:rPr>
        <w:t>العربية</w:t>
      </w:r>
      <w:r w:rsidRPr="00724933">
        <w:rPr>
          <w:rFonts w:cs="Arial"/>
          <w:rtl/>
        </w:rPr>
        <w:t xml:space="preserve">, </w:t>
      </w:r>
      <w:r w:rsidRPr="00724933">
        <w:rPr>
          <w:rFonts w:cs="Arial" w:hint="cs"/>
          <w:rtl/>
        </w:rPr>
        <w:t>ط</w:t>
      </w:r>
      <w:r w:rsidRPr="00724933">
        <w:rPr>
          <w:rFonts w:cs="Arial"/>
          <w:rtl/>
        </w:rPr>
        <w:t xml:space="preserve">1, </w:t>
      </w:r>
      <w:r w:rsidRPr="00724933">
        <w:rPr>
          <w:rFonts w:cs="Arial" w:hint="cs"/>
          <w:rtl/>
        </w:rPr>
        <w:t>ابريل</w:t>
      </w:r>
      <w:r w:rsidRPr="00724933">
        <w:rPr>
          <w:rFonts w:cs="Arial"/>
          <w:rtl/>
        </w:rPr>
        <w:t xml:space="preserve"> 2009, </w:t>
      </w:r>
      <w:r w:rsidRPr="00724933">
        <w:rPr>
          <w:rFonts w:cs="Arial" w:hint="cs"/>
          <w:rtl/>
        </w:rPr>
        <w:t>ص</w:t>
      </w:r>
      <w:r>
        <w:rPr>
          <w:rFonts w:hint="cs"/>
          <w:rtl/>
        </w:rPr>
        <w:t>96.</w:t>
      </w:r>
    </w:p>
  </w:footnote>
  <w:footnote w:id="39">
    <w:p w:rsidR="007666B0" w:rsidRDefault="007666B0" w:rsidP="007666B0">
      <w:pPr>
        <w:pStyle w:val="a8"/>
        <w:rPr>
          <w:rtl/>
        </w:rPr>
      </w:pPr>
      <w:r>
        <w:rPr>
          <w:rStyle w:val="a9"/>
        </w:rPr>
        <w:footnoteRef/>
      </w:r>
      <w:r>
        <w:rPr>
          <w:rtl/>
        </w:rPr>
        <w:t xml:space="preserve"> </w:t>
      </w:r>
      <w:r>
        <w:rPr>
          <w:rFonts w:hint="cs"/>
          <w:rtl/>
        </w:rPr>
        <w:t xml:space="preserve">إياد </w:t>
      </w:r>
      <w:proofErr w:type="spellStart"/>
      <w:r>
        <w:rPr>
          <w:rFonts w:hint="cs"/>
          <w:rtl/>
        </w:rPr>
        <w:t>أبوالهنود</w:t>
      </w:r>
      <w:proofErr w:type="spellEnd"/>
      <w:r>
        <w:rPr>
          <w:rFonts w:hint="cs"/>
          <w:rtl/>
        </w:rPr>
        <w:t>, التحولات الدولية والإقليمية وأثرها على النظام العربي2001-2008, القاهرة: معهد البحوث والدراسات العربية (رسالة ماجستير), 2011, ص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9E0129" w:rsidRDefault="00A900BF" w:rsidP="00546E80">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35816D72" wp14:editId="415077B2">
              <wp:simplePos x="0" y="0"/>
              <wp:positionH relativeFrom="page">
                <wp:posOffset>972185</wp:posOffset>
              </wp:positionH>
              <wp:positionV relativeFrom="paragraph">
                <wp:posOffset>225425</wp:posOffset>
              </wp:positionV>
              <wp:extent cx="4422775" cy="0"/>
              <wp:effectExtent l="10160" t="6350" r="5715" b="1270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" o:allowincell="f">
              <w10:wrap anchorx="page"/>
            </v:line>
          </w:pict>
        </mc:Fallback>
      </mc:AlternateContent>
    </w:r>
    <w:r w:rsidR="00145D50">
      <w:rPr>
        <w:rFonts w:ascii="Times New Roman" w:eastAsia="Times New Roman" w:hAnsi="Times New Roman" w:cs="Simplified Arabic"/>
        <w:b/>
        <w:bCs/>
        <w:sz w:val="20"/>
        <w:szCs w:val="20"/>
        <w:rtl/>
      </w:rPr>
      <w:t>مركز التخطيط الفلسطيني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A900BF" w:rsidP="002C3F50">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57358E8B" wp14:editId="3CAA57D1">
              <wp:simplePos x="0" y="0"/>
              <wp:positionH relativeFrom="column">
                <wp:posOffset>-54610</wp:posOffset>
              </wp:positionH>
              <wp:positionV relativeFrom="paragraph">
                <wp:posOffset>231140</wp:posOffset>
              </wp:positionV>
              <wp:extent cx="4410710" cy="0"/>
              <wp:effectExtent l="12065" t="12065" r="6350" b="69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"/>
          </w:pict>
        </mc:Fallback>
      </mc:AlternateContent>
    </w:r>
    <w:r w:rsidR="002C3F50">
      <w:rPr>
        <w:rFonts w:ascii="Times New Roman" w:eastAsia="Times New Roman" w:hAnsi="Times New Roman" w:cs="Simplified Arabic" w:hint="cs"/>
        <w:bCs/>
        <w:sz w:val="20"/>
        <w:szCs w:val="20"/>
        <w:rtl/>
      </w:rPr>
      <w:t>أمن قومي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0EA7"/>
    <w:multiLevelType w:val="hybridMultilevel"/>
    <w:tmpl w:val="B3FC6CFA"/>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55405"/>
    <w:multiLevelType w:val="hybridMultilevel"/>
    <w:tmpl w:val="23AA88EA"/>
    <w:lvl w:ilvl="0" w:tplc="E2D0F370">
      <w:numFmt w:val="bullet"/>
      <w:lvlText w:val="-"/>
      <w:lvlJc w:val="left"/>
      <w:pPr>
        <w:ind w:left="720" w:hanging="360"/>
      </w:pPr>
      <w:rPr>
        <w:rFonts w:ascii="Simplified Arabic" w:eastAsia="Calibri" w:hAnsi="Simplified Arabic" w:cs="Simplified Arabic"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3B2EA3"/>
    <w:multiLevelType w:val="hybridMultilevel"/>
    <w:tmpl w:val="A538D01A"/>
    <w:lvl w:ilvl="0" w:tplc="72C686B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43B91"/>
    <w:multiLevelType w:val="hybridMultilevel"/>
    <w:tmpl w:val="E294F5D8"/>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E1F02"/>
    <w:multiLevelType w:val="hybridMultilevel"/>
    <w:tmpl w:val="0790941E"/>
    <w:lvl w:ilvl="0" w:tplc="07C0B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F7796"/>
    <w:multiLevelType w:val="hybridMultilevel"/>
    <w:tmpl w:val="ECAC12A4"/>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F5AA3"/>
    <w:multiLevelType w:val="hybridMultilevel"/>
    <w:tmpl w:val="EC52B42C"/>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BB2D0C"/>
    <w:multiLevelType w:val="hybridMultilevel"/>
    <w:tmpl w:val="D8B4FAC2"/>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7109EB"/>
    <w:multiLevelType w:val="hybridMultilevel"/>
    <w:tmpl w:val="7FE6FDDC"/>
    <w:lvl w:ilvl="0" w:tplc="E0D4A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728B2"/>
    <w:multiLevelType w:val="hybridMultilevel"/>
    <w:tmpl w:val="5F76B500"/>
    <w:lvl w:ilvl="0" w:tplc="7520E972">
      <w:start w:val="4"/>
      <w:numFmt w:val="bullet"/>
      <w:lvlText w:val="-"/>
      <w:lvlJc w:val="left"/>
      <w:pPr>
        <w:ind w:left="1080" w:hanging="360"/>
      </w:pPr>
      <w:rPr>
        <w:rFonts w:ascii="Simplified Arabic" w:eastAsiaTheme="minorHAnsi" w:hAnsi="Simplified Arabic" w:cs="Simplified Arabic" w:hint="default"/>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CC61CC"/>
    <w:multiLevelType w:val="hybridMultilevel"/>
    <w:tmpl w:val="FA62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E0E35"/>
    <w:multiLevelType w:val="hybridMultilevel"/>
    <w:tmpl w:val="6540A46A"/>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69E"/>
    <w:multiLevelType w:val="hybridMultilevel"/>
    <w:tmpl w:val="DF00C3D2"/>
    <w:lvl w:ilvl="0" w:tplc="0220C9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A1ABA"/>
    <w:multiLevelType w:val="hybridMultilevel"/>
    <w:tmpl w:val="00B6AAE4"/>
    <w:lvl w:ilvl="0" w:tplc="E2D0F370">
      <w:numFmt w:val="bullet"/>
      <w:lvlText w:val="-"/>
      <w:lvlJc w:val="left"/>
      <w:pPr>
        <w:ind w:left="720" w:hanging="360"/>
      </w:pPr>
      <w:rPr>
        <w:rFonts w:ascii="Simplified Arabic" w:eastAsia="Calibri"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8D6A98"/>
    <w:multiLevelType w:val="hybridMultilevel"/>
    <w:tmpl w:val="3D264328"/>
    <w:lvl w:ilvl="0" w:tplc="0718A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567BE"/>
    <w:multiLevelType w:val="hybridMultilevel"/>
    <w:tmpl w:val="6D92D920"/>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2C3EDC"/>
    <w:multiLevelType w:val="hybridMultilevel"/>
    <w:tmpl w:val="E164629E"/>
    <w:lvl w:ilvl="0" w:tplc="5E7AC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D1C000C"/>
    <w:multiLevelType w:val="hybridMultilevel"/>
    <w:tmpl w:val="05BE8CEC"/>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DE4067"/>
    <w:multiLevelType w:val="hybridMultilevel"/>
    <w:tmpl w:val="D622720E"/>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5"/>
  </w:num>
  <w:num w:numId="5">
    <w:abstractNumId w:val="11"/>
  </w:num>
  <w:num w:numId="6">
    <w:abstractNumId w:val="0"/>
  </w:num>
  <w:num w:numId="7">
    <w:abstractNumId w:val="7"/>
  </w:num>
  <w:num w:numId="8">
    <w:abstractNumId w:val="17"/>
  </w:num>
  <w:num w:numId="9">
    <w:abstractNumId w:val="18"/>
  </w:num>
  <w:num w:numId="10">
    <w:abstractNumId w:val="13"/>
  </w:num>
  <w:num w:numId="11">
    <w:abstractNumId w:val="3"/>
  </w:num>
  <w:num w:numId="12">
    <w:abstractNumId w:val="15"/>
  </w:num>
  <w:num w:numId="13">
    <w:abstractNumId w:val="1"/>
  </w:num>
  <w:num w:numId="14">
    <w:abstractNumId w:val="12"/>
  </w:num>
  <w:num w:numId="15">
    <w:abstractNumId w:val="16"/>
  </w:num>
  <w:num w:numId="16">
    <w:abstractNumId w:val="4"/>
  </w:num>
  <w:num w:numId="17">
    <w:abstractNumId w:val="2"/>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3402F"/>
    <w:rsid w:val="000409A6"/>
    <w:rsid w:val="00061A1E"/>
    <w:rsid w:val="000902F8"/>
    <w:rsid w:val="000D47CF"/>
    <w:rsid w:val="00145D50"/>
    <w:rsid w:val="001B3184"/>
    <w:rsid w:val="001F12EA"/>
    <w:rsid w:val="00241E67"/>
    <w:rsid w:val="00260F05"/>
    <w:rsid w:val="00270043"/>
    <w:rsid w:val="002912BF"/>
    <w:rsid w:val="002B6828"/>
    <w:rsid w:val="002C3F50"/>
    <w:rsid w:val="002E4EE3"/>
    <w:rsid w:val="002F2BBB"/>
    <w:rsid w:val="00334A1C"/>
    <w:rsid w:val="00375C12"/>
    <w:rsid w:val="003D250F"/>
    <w:rsid w:val="003D2764"/>
    <w:rsid w:val="0040339E"/>
    <w:rsid w:val="00412F58"/>
    <w:rsid w:val="004629F1"/>
    <w:rsid w:val="00506421"/>
    <w:rsid w:val="005160FA"/>
    <w:rsid w:val="0051779A"/>
    <w:rsid w:val="005C07E4"/>
    <w:rsid w:val="006253C1"/>
    <w:rsid w:val="00643EF8"/>
    <w:rsid w:val="0064699F"/>
    <w:rsid w:val="00691392"/>
    <w:rsid w:val="00696399"/>
    <w:rsid w:val="006F77FC"/>
    <w:rsid w:val="0073324E"/>
    <w:rsid w:val="007613C1"/>
    <w:rsid w:val="007666B0"/>
    <w:rsid w:val="007979D8"/>
    <w:rsid w:val="007A0C91"/>
    <w:rsid w:val="007C7F96"/>
    <w:rsid w:val="007F4E8A"/>
    <w:rsid w:val="00851980"/>
    <w:rsid w:val="008A56C8"/>
    <w:rsid w:val="008D08E3"/>
    <w:rsid w:val="009169B9"/>
    <w:rsid w:val="0093024C"/>
    <w:rsid w:val="00942551"/>
    <w:rsid w:val="009937DB"/>
    <w:rsid w:val="009970B0"/>
    <w:rsid w:val="009C14AB"/>
    <w:rsid w:val="00A6490D"/>
    <w:rsid w:val="00A81F8D"/>
    <w:rsid w:val="00A900BF"/>
    <w:rsid w:val="00AA600E"/>
    <w:rsid w:val="00B43CE7"/>
    <w:rsid w:val="00B44E2F"/>
    <w:rsid w:val="00B55D52"/>
    <w:rsid w:val="00BA6E3B"/>
    <w:rsid w:val="00BC46A7"/>
    <w:rsid w:val="00C747F1"/>
    <w:rsid w:val="00CA0D29"/>
    <w:rsid w:val="00CD2BC9"/>
    <w:rsid w:val="00D378A9"/>
    <w:rsid w:val="00D5306D"/>
    <w:rsid w:val="00D550AE"/>
    <w:rsid w:val="00D7737E"/>
    <w:rsid w:val="00D9462A"/>
    <w:rsid w:val="00DE6BFF"/>
    <w:rsid w:val="00E53EDA"/>
    <w:rsid w:val="00EF0AAA"/>
    <w:rsid w:val="00F36AA2"/>
    <w:rsid w:val="00F81A60"/>
    <w:rsid w:val="00F97F00"/>
    <w:rsid w:val="00FB6D70"/>
    <w:rsid w:val="00FC5B45"/>
    <w:rsid w:val="00FF0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paragraph" w:styleId="a8">
    <w:name w:val="footnote text"/>
    <w:basedOn w:val="a"/>
    <w:link w:val="Char1"/>
    <w:uiPriority w:val="99"/>
    <w:semiHidden/>
    <w:unhideWhenUsed/>
    <w:rsid w:val="0051779A"/>
    <w:pPr>
      <w:spacing w:after="0" w:line="240" w:lineRule="auto"/>
    </w:pPr>
    <w:rPr>
      <w:sz w:val="20"/>
      <w:szCs w:val="20"/>
    </w:rPr>
  </w:style>
  <w:style w:type="character" w:customStyle="1" w:styleId="Char1">
    <w:name w:val="نص حاشية سفلية Char"/>
    <w:basedOn w:val="a0"/>
    <w:link w:val="a8"/>
    <w:uiPriority w:val="99"/>
    <w:semiHidden/>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paragraph" w:styleId="ac">
    <w:name w:val="Balloon Text"/>
    <w:basedOn w:val="a"/>
    <w:link w:val="Char3"/>
    <w:uiPriority w:val="99"/>
    <w:semiHidden/>
    <w:unhideWhenUsed/>
    <w:rsid w:val="007C7F96"/>
    <w:pPr>
      <w:spacing w:after="0" w:line="240" w:lineRule="auto"/>
    </w:pPr>
    <w:rPr>
      <w:rFonts w:ascii="Tahoma" w:eastAsia="Calibri" w:hAnsi="Tahoma" w:cs="Tahoma"/>
      <w:sz w:val="16"/>
      <w:szCs w:val="16"/>
    </w:rPr>
  </w:style>
  <w:style w:type="character" w:customStyle="1" w:styleId="Char3">
    <w:name w:val="نص في بالون Char"/>
    <w:basedOn w:val="a0"/>
    <w:link w:val="ac"/>
    <w:uiPriority w:val="99"/>
    <w:semiHidden/>
    <w:rsid w:val="007C7F96"/>
    <w:rPr>
      <w:rFonts w:ascii="Tahoma" w:eastAsia="Calibri" w:hAnsi="Tahoma" w:cs="Tahoma"/>
      <w:sz w:val="16"/>
      <w:szCs w:val="16"/>
    </w:rPr>
  </w:style>
  <w:style w:type="paragraph" w:styleId="ad">
    <w:name w:val="No Spacing"/>
    <w:uiPriority w:val="1"/>
    <w:qFormat/>
    <w:rsid w:val="007666B0"/>
    <w:pPr>
      <w:bidi/>
      <w:spacing w:after="0" w:line="240" w:lineRule="auto"/>
      <w:ind w:firstLine="454"/>
      <w:jc w:val="lowKashida"/>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paragraph" w:styleId="a8">
    <w:name w:val="footnote text"/>
    <w:basedOn w:val="a"/>
    <w:link w:val="Char1"/>
    <w:uiPriority w:val="99"/>
    <w:semiHidden/>
    <w:unhideWhenUsed/>
    <w:rsid w:val="0051779A"/>
    <w:pPr>
      <w:spacing w:after="0" w:line="240" w:lineRule="auto"/>
    </w:pPr>
    <w:rPr>
      <w:sz w:val="20"/>
      <w:szCs w:val="20"/>
    </w:rPr>
  </w:style>
  <w:style w:type="character" w:customStyle="1" w:styleId="Char1">
    <w:name w:val="نص حاشية سفلية Char"/>
    <w:basedOn w:val="a0"/>
    <w:link w:val="a8"/>
    <w:uiPriority w:val="99"/>
    <w:semiHidden/>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paragraph" w:styleId="ac">
    <w:name w:val="Balloon Text"/>
    <w:basedOn w:val="a"/>
    <w:link w:val="Char3"/>
    <w:uiPriority w:val="99"/>
    <w:semiHidden/>
    <w:unhideWhenUsed/>
    <w:rsid w:val="007C7F96"/>
    <w:pPr>
      <w:spacing w:after="0" w:line="240" w:lineRule="auto"/>
    </w:pPr>
    <w:rPr>
      <w:rFonts w:ascii="Tahoma" w:eastAsia="Calibri" w:hAnsi="Tahoma" w:cs="Tahoma"/>
      <w:sz w:val="16"/>
      <w:szCs w:val="16"/>
    </w:rPr>
  </w:style>
  <w:style w:type="character" w:customStyle="1" w:styleId="Char3">
    <w:name w:val="نص في بالون Char"/>
    <w:basedOn w:val="a0"/>
    <w:link w:val="ac"/>
    <w:uiPriority w:val="99"/>
    <w:semiHidden/>
    <w:rsid w:val="007C7F96"/>
    <w:rPr>
      <w:rFonts w:ascii="Tahoma" w:eastAsia="Calibri" w:hAnsi="Tahoma" w:cs="Tahoma"/>
      <w:sz w:val="16"/>
      <w:szCs w:val="16"/>
    </w:rPr>
  </w:style>
  <w:style w:type="paragraph" w:styleId="ad">
    <w:name w:val="No Spacing"/>
    <w:uiPriority w:val="1"/>
    <w:qFormat/>
    <w:rsid w:val="007666B0"/>
    <w:pPr>
      <w:bidi/>
      <w:spacing w:after="0" w:line="240" w:lineRule="auto"/>
      <w:ind w:firstLine="454"/>
      <w:jc w:val="lowKashida"/>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A0F18-5E0F-4650-A26C-E21F6208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22</Pages>
  <Words>5195</Words>
  <Characters>29615</Characters>
  <Application>Microsoft Office Word</Application>
  <DocSecurity>0</DocSecurity>
  <Lines>246</Lines>
  <Paragraphs>69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MOHAMMED HAMOUDA1</cp:lastModifiedBy>
  <cp:revision>27</cp:revision>
  <dcterms:created xsi:type="dcterms:W3CDTF">2016-06-01T05:41:00Z</dcterms:created>
  <dcterms:modified xsi:type="dcterms:W3CDTF">2016-08-11T07:12:00Z</dcterms:modified>
</cp:coreProperties>
</file>